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C0E2A" w14:textId="67DEAA33" w:rsidR="00765BBB" w:rsidRPr="00765BBB" w:rsidRDefault="00765BBB" w:rsidP="00464C26">
      <w:pPr>
        <w:jc w:val="center"/>
        <w:rPr>
          <w:rFonts w:ascii="Times New Roman" w:hAnsi="Times New Roman"/>
          <w:sz w:val="40"/>
          <w:szCs w:val="40"/>
        </w:rPr>
      </w:pPr>
      <w:r w:rsidRPr="00765BBB">
        <w:rPr>
          <w:rFonts w:ascii="Times New Roman" w:hAnsi="Times New Roman"/>
          <w:sz w:val="40"/>
          <w:szCs w:val="40"/>
        </w:rPr>
        <w:t>Jacky Israël</w:t>
      </w:r>
    </w:p>
    <w:p w14:paraId="4A137790" w14:textId="3CEA630B" w:rsidR="00765BBB" w:rsidRPr="00765BBB" w:rsidRDefault="00765BBB" w:rsidP="00464C26">
      <w:pPr>
        <w:jc w:val="center"/>
        <w:rPr>
          <w:rFonts w:ascii="Times New Roman" w:hAnsi="Times New Roman"/>
        </w:rPr>
      </w:pPr>
      <w:r w:rsidRPr="00765BBB">
        <w:rPr>
          <w:rFonts w:ascii="Times New Roman" w:hAnsi="Times New Roman"/>
        </w:rPr>
        <w:t>3 mars 1948 - 6 juillet 2015</w:t>
      </w:r>
    </w:p>
    <w:p w14:paraId="6D730AF5" w14:textId="77777777" w:rsidR="00765BBB" w:rsidRDefault="00765BBB" w:rsidP="00464C26">
      <w:pPr>
        <w:jc w:val="center"/>
        <w:rPr>
          <w:rFonts w:ascii="Helvetica" w:hAnsi="Helvetica" w:cs="Helvetica"/>
        </w:rPr>
      </w:pPr>
    </w:p>
    <w:p w14:paraId="71785DB3" w14:textId="77777777" w:rsidR="00765BBB" w:rsidRDefault="00765BBB" w:rsidP="00464C26">
      <w:pPr>
        <w:jc w:val="center"/>
        <w:rPr>
          <w:rFonts w:ascii="Helvetica" w:hAnsi="Helvetica" w:cs="Helvetica"/>
        </w:rPr>
      </w:pPr>
    </w:p>
    <w:p w14:paraId="4E5E4F14" w14:textId="77777777" w:rsidR="00503018" w:rsidRPr="00385199" w:rsidRDefault="00AE0F6C" w:rsidP="00464C26">
      <w:pPr>
        <w:jc w:val="center"/>
        <w:rPr>
          <w:rFonts w:ascii="Times New Roman" w:hAnsi="Times New Roman"/>
        </w:rPr>
      </w:pPr>
      <w:r>
        <w:rPr>
          <w:rFonts w:ascii="Helvetica" w:hAnsi="Helvetica" w:cs="Helvetica"/>
        </w:rPr>
        <w:pict w14:anchorId="66908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410pt">
            <v:imagedata r:id="rId8" o:title=""/>
          </v:shape>
        </w:pict>
      </w:r>
    </w:p>
    <w:p w14:paraId="130C909A" w14:textId="77777777" w:rsidR="00503018" w:rsidRPr="00E43BFF" w:rsidRDefault="00503018" w:rsidP="00385199">
      <w:pPr>
        <w:jc w:val="both"/>
        <w:rPr>
          <w:rFonts w:ascii="Times New Roman" w:hAnsi="Times New Roman"/>
        </w:rPr>
      </w:pPr>
    </w:p>
    <w:p w14:paraId="641431B8" w14:textId="77777777" w:rsidR="00E43BFF" w:rsidRDefault="00E43BFF" w:rsidP="00E43BFF">
      <w:pPr>
        <w:widowControl w:val="0"/>
        <w:autoSpaceDE w:val="0"/>
        <w:autoSpaceDN w:val="0"/>
        <w:adjustRightInd w:val="0"/>
        <w:jc w:val="both"/>
        <w:rPr>
          <w:rFonts w:ascii="Times New Roman" w:hAnsi="Times New Roman"/>
          <w:b/>
          <w:bCs/>
        </w:rPr>
      </w:pPr>
      <w:r w:rsidRPr="00E43BFF">
        <w:rPr>
          <w:rFonts w:ascii="Times New Roman" w:hAnsi="Times New Roman"/>
          <w:bCs/>
          <w:i/>
        </w:rPr>
        <w:t>« Malgré les progrès de la médecine, impossible d’échapper à la possibilité d’un décès brutal ou prévisible, que ce soit par accident ou par maladie, à n’importe quel âge. Tout parent, quel que soit son désir de vivre et d’assumer son rôle protecteur vis-à-vis de son enfant, peut ainsi quitter la scène familiale à son insu et mettre à mal ses proches. »</w:t>
      </w:r>
      <w:r w:rsidRPr="00E43BFF">
        <w:rPr>
          <w:rFonts w:ascii="Times New Roman" w:hAnsi="Times New Roman"/>
          <w:bCs/>
        </w:rPr>
        <w:t xml:space="preserve"> </w:t>
      </w:r>
      <w:r>
        <w:rPr>
          <w:rFonts w:ascii="Times New Roman" w:hAnsi="Times New Roman"/>
          <w:bCs/>
        </w:rPr>
        <w:t>Jacky Israël</w:t>
      </w:r>
      <w:r>
        <w:rPr>
          <w:rStyle w:val="Marquenotebasdepage"/>
          <w:rFonts w:ascii="Times New Roman" w:hAnsi="Times New Roman"/>
          <w:bCs/>
        </w:rPr>
        <w:footnoteReference w:id="1"/>
      </w:r>
    </w:p>
    <w:p w14:paraId="75C44E83" w14:textId="77777777" w:rsidR="00E43BFF" w:rsidRDefault="00E43BFF" w:rsidP="00385199">
      <w:pPr>
        <w:widowControl w:val="0"/>
        <w:autoSpaceDE w:val="0"/>
        <w:autoSpaceDN w:val="0"/>
        <w:adjustRightInd w:val="0"/>
        <w:jc w:val="both"/>
        <w:rPr>
          <w:rFonts w:ascii="Times New Roman" w:hAnsi="Times New Roman"/>
          <w:b/>
          <w:bCs/>
        </w:rPr>
      </w:pPr>
    </w:p>
    <w:p w14:paraId="0704DC4C" w14:textId="77777777" w:rsidR="00464C26" w:rsidRDefault="00464C26" w:rsidP="00385199">
      <w:pPr>
        <w:widowControl w:val="0"/>
        <w:autoSpaceDE w:val="0"/>
        <w:autoSpaceDN w:val="0"/>
        <w:adjustRightInd w:val="0"/>
        <w:jc w:val="both"/>
        <w:rPr>
          <w:rFonts w:ascii="Times New Roman" w:hAnsi="Times New Roman"/>
          <w:bCs/>
        </w:rPr>
      </w:pPr>
      <w:r>
        <w:rPr>
          <w:rFonts w:ascii="Times New Roman" w:hAnsi="Times New Roman"/>
          <w:bCs/>
        </w:rPr>
        <w:t>« Le téléphone ne sonnera plus le samedi matin ? »</w:t>
      </w:r>
    </w:p>
    <w:p w14:paraId="608407E1" w14:textId="0AC3EFAC" w:rsidR="002909BF" w:rsidRDefault="00464C26" w:rsidP="00385199">
      <w:pPr>
        <w:widowControl w:val="0"/>
        <w:autoSpaceDE w:val="0"/>
        <w:autoSpaceDN w:val="0"/>
        <w:adjustRightInd w:val="0"/>
        <w:jc w:val="both"/>
        <w:rPr>
          <w:rFonts w:ascii="Times New Roman" w:hAnsi="Times New Roman"/>
          <w:bCs/>
        </w:rPr>
      </w:pPr>
      <w:r>
        <w:rPr>
          <w:rFonts w:ascii="Times New Roman" w:hAnsi="Times New Roman"/>
          <w:bCs/>
        </w:rPr>
        <w:t xml:space="preserve">Mon fils </w:t>
      </w:r>
      <w:r w:rsidR="00395F6A">
        <w:rPr>
          <w:rFonts w:ascii="Times New Roman" w:hAnsi="Times New Roman"/>
          <w:bCs/>
        </w:rPr>
        <w:t>a eu</w:t>
      </w:r>
      <w:r>
        <w:rPr>
          <w:rFonts w:ascii="Times New Roman" w:hAnsi="Times New Roman"/>
          <w:bCs/>
        </w:rPr>
        <w:t xml:space="preserve"> 13 ans. C’est par cette question qu’il m’accueille au soir de l’annonce du décès de Jacky. </w:t>
      </w:r>
      <w:r w:rsidR="00554772">
        <w:rPr>
          <w:rFonts w:ascii="Times New Roman" w:hAnsi="Times New Roman"/>
          <w:bCs/>
        </w:rPr>
        <w:t xml:space="preserve">C’était notre rituel impie des shabbats d’ici. Le samedi, vers 11h, Jacky appelait. A la maison. Avec les années, cet appel rythmait nos samedis. Quand le téléphone sonnait vers cette heure, mon fils, ou ma femme lançait : « Papa (ou Patrick), c’est </w:t>
      </w:r>
      <w:r w:rsidR="002909BF">
        <w:rPr>
          <w:rFonts w:ascii="Times New Roman" w:hAnsi="Times New Roman"/>
          <w:bCs/>
        </w:rPr>
        <w:t>Jacky ! » Et immanquablement, c’</w:t>
      </w:r>
      <w:r w:rsidR="00554772">
        <w:rPr>
          <w:rFonts w:ascii="Times New Roman" w:hAnsi="Times New Roman"/>
          <w:bCs/>
        </w:rPr>
        <w:t xml:space="preserve">était Jacky. </w:t>
      </w:r>
      <w:r w:rsidR="002909BF">
        <w:rPr>
          <w:rFonts w:ascii="Times New Roman" w:hAnsi="Times New Roman"/>
          <w:bCs/>
        </w:rPr>
        <w:t xml:space="preserve">Quand je n’étais pas là, il tenait de longues conversations </w:t>
      </w:r>
      <w:r w:rsidR="002909BF">
        <w:rPr>
          <w:rFonts w:ascii="Times New Roman" w:hAnsi="Times New Roman"/>
          <w:bCs/>
        </w:rPr>
        <w:lastRenderedPageBreak/>
        <w:t>avec eux, prenait des nouvelles, racontait et se racontait</w:t>
      </w:r>
      <w:r w:rsidR="004E0774">
        <w:rPr>
          <w:rFonts w:ascii="Times New Roman" w:hAnsi="Times New Roman"/>
          <w:bCs/>
        </w:rPr>
        <w:t>, sa vie, sa femme, Linda, ses deux garçons, David et Sacha, …</w:t>
      </w:r>
      <w:r w:rsidR="002909BF">
        <w:rPr>
          <w:rFonts w:ascii="Times New Roman" w:hAnsi="Times New Roman"/>
          <w:bCs/>
        </w:rPr>
        <w:t xml:space="preserve"> Et puis il raccrochait et si on lui avait dit que j’étais joignable, il m’appelait alors sur mon portable, histoire de continuer ou de reprendre cette conversation déjà commencée. </w:t>
      </w:r>
    </w:p>
    <w:p w14:paraId="442F2C63" w14:textId="77777777" w:rsidR="00464C26" w:rsidRDefault="002909BF" w:rsidP="00385199">
      <w:pPr>
        <w:widowControl w:val="0"/>
        <w:autoSpaceDE w:val="0"/>
        <w:autoSpaceDN w:val="0"/>
        <w:adjustRightInd w:val="0"/>
        <w:jc w:val="both"/>
        <w:rPr>
          <w:rFonts w:ascii="Times New Roman" w:hAnsi="Times New Roman"/>
          <w:bCs/>
        </w:rPr>
      </w:pPr>
      <w:r>
        <w:rPr>
          <w:rFonts w:ascii="Times New Roman" w:hAnsi="Times New Roman"/>
          <w:bCs/>
        </w:rPr>
        <w:t>Je ne sais plus très bien quand cette conversation a commencé. Avant Spirale, avant sa participation, engagée, au collège de la revue, dont nous fêterons sans lui les 20 ans l’an prochain. Avant son premier texte de sa rubrique, dans chaque numéro</w:t>
      </w:r>
      <w:r w:rsidR="00DD485A">
        <w:rPr>
          <w:rFonts w:ascii="Times New Roman" w:hAnsi="Times New Roman"/>
          <w:bCs/>
        </w:rPr>
        <w:t xml:space="preserve"> de la revue, immanquablement. </w:t>
      </w:r>
      <w:r w:rsidR="00395F6A">
        <w:rPr>
          <w:rFonts w:ascii="Times New Roman" w:hAnsi="Times New Roman"/>
          <w:bCs/>
        </w:rPr>
        <w:t>J</w:t>
      </w:r>
      <w:r>
        <w:rPr>
          <w:rFonts w:ascii="Times New Roman" w:hAnsi="Times New Roman"/>
          <w:bCs/>
        </w:rPr>
        <w:t>e lui avais proposé ce «  Quoi de neuf docteur ?</w:t>
      </w:r>
      <w:r w:rsidR="00395F6A">
        <w:rPr>
          <w:rFonts w:ascii="Times New Roman" w:hAnsi="Times New Roman"/>
          <w:bCs/>
        </w:rPr>
        <w:t> », trimestriel, l’année de la naissance de Félix et sa première livraison</w:t>
      </w:r>
      <w:r w:rsidR="00117A69">
        <w:rPr>
          <w:rFonts w:ascii="Times New Roman" w:hAnsi="Times New Roman"/>
          <w:bCs/>
        </w:rPr>
        <w:t>,</w:t>
      </w:r>
      <w:r w:rsidR="00395F6A">
        <w:rPr>
          <w:rFonts w:ascii="Times New Roman" w:hAnsi="Times New Roman"/>
          <w:bCs/>
        </w:rPr>
        <w:t xml:space="preserve"> qu’il intitula « Le cri du pédiatre » fut publié</w:t>
      </w:r>
      <w:r w:rsidR="00117A69">
        <w:rPr>
          <w:rFonts w:ascii="Times New Roman" w:hAnsi="Times New Roman"/>
          <w:bCs/>
        </w:rPr>
        <w:t>e</w:t>
      </w:r>
      <w:r w:rsidR="00395F6A">
        <w:rPr>
          <w:rFonts w:ascii="Times New Roman" w:hAnsi="Times New Roman"/>
          <w:bCs/>
        </w:rPr>
        <w:t xml:space="preserve"> dans le numéro 25 de </w:t>
      </w:r>
      <w:r w:rsidR="00117A69">
        <w:rPr>
          <w:rFonts w:ascii="Times New Roman" w:hAnsi="Times New Roman"/>
          <w:bCs/>
        </w:rPr>
        <w:t>la revue</w:t>
      </w:r>
      <w:r w:rsidR="00395F6A">
        <w:rPr>
          <w:rFonts w:ascii="Times New Roman" w:hAnsi="Times New Roman"/>
          <w:bCs/>
        </w:rPr>
        <w:t>, dont le dossier, coordonné par Alberto Konicheckis</w:t>
      </w:r>
      <w:r w:rsidR="00117A69">
        <w:rPr>
          <w:rFonts w:ascii="Times New Roman" w:hAnsi="Times New Roman"/>
          <w:bCs/>
        </w:rPr>
        <w:t>,</w:t>
      </w:r>
      <w:r w:rsidR="00395F6A">
        <w:rPr>
          <w:rFonts w:ascii="Times New Roman" w:hAnsi="Times New Roman"/>
          <w:bCs/>
        </w:rPr>
        <w:t xml:space="preserve"> avait pour thème « Avec Myriam David : quel accu</w:t>
      </w:r>
      <w:r w:rsidR="00117A69">
        <w:rPr>
          <w:rFonts w:ascii="Times New Roman" w:hAnsi="Times New Roman"/>
          <w:bCs/>
        </w:rPr>
        <w:t>eil pour les jeunes enfants ? » C’était en mars 2003. Spirale</w:t>
      </w:r>
      <w:r w:rsidR="00E05B99">
        <w:rPr>
          <w:rFonts w:ascii="Times New Roman" w:hAnsi="Times New Roman"/>
          <w:bCs/>
        </w:rPr>
        <w:t xml:space="preserve"> s’ouvrait cette année-là sous un nouveau jour, </w:t>
      </w:r>
      <w:r w:rsidR="00117A69">
        <w:rPr>
          <w:rFonts w:ascii="Times New Roman" w:hAnsi="Times New Roman"/>
          <w:bCs/>
        </w:rPr>
        <w:t>nouvelle maquette, nouvelle couverture, nouvelles propositions éditoriales,</w:t>
      </w:r>
      <w:r w:rsidR="00DD485A">
        <w:rPr>
          <w:rFonts w:ascii="Times New Roman" w:hAnsi="Times New Roman"/>
          <w:bCs/>
        </w:rPr>
        <w:t xml:space="preserve"> </w:t>
      </w:r>
      <w:r w:rsidR="00E05B99">
        <w:rPr>
          <w:rFonts w:ascii="Times New Roman" w:hAnsi="Times New Roman"/>
          <w:bCs/>
        </w:rPr>
        <w:t xml:space="preserve">nouveaux collaborateurs… et nouvelles rubriques dont celle –ci, sur « la santé de bébé, commentée par Jacky Israël, pédiatre, néonatologue à Paris ». </w:t>
      </w:r>
      <w:r w:rsidR="00117A69">
        <w:rPr>
          <w:rFonts w:ascii="Times New Roman" w:hAnsi="Times New Roman"/>
          <w:bCs/>
        </w:rPr>
        <w:t xml:space="preserve">  Ce cri qu’il poussait, pour inaugurer sa contribution à la revue, ce cri « afin d’être entendu, comme un enfant peut l’être », était un appel devant les risques de disparition de la pédiatrie et pour que cette discipline puisse continuer son travail innov</w:t>
      </w:r>
      <w:r w:rsidR="00DD485A">
        <w:rPr>
          <w:rFonts w:ascii="Times New Roman" w:hAnsi="Times New Roman"/>
          <w:bCs/>
        </w:rPr>
        <w:t xml:space="preserve">ant, </w:t>
      </w:r>
      <w:r w:rsidR="00117A69">
        <w:rPr>
          <w:rFonts w:ascii="Times New Roman" w:hAnsi="Times New Roman"/>
          <w:bCs/>
        </w:rPr>
        <w:t xml:space="preserve">« aussi indispensable à l’enfant en devenir qu’à la médecine adulte, pour la prise en charge de l’humain. » </w:t>
      </w:r>
      <w:r>
        <w:rPr>
          <w:rFonts w:ascii="Times New Roman" w:hAnsi="Times New Roman"/>
          <w:bCs/>
        </w:rPr>
        <w:t xml:space="preserve"> </w:t>
      </w:r>
    </w:p>
    <w:p w14:paraId="60C6B026" w14:textId="77777777" w:rsidR="00C04ECD" w:rsidRDefault="00117A69" w:rsidP="00C04ECD">
      <w:pPr>
        <w:widowControl w:val="0"/>
        <w:autoSpaceDE w:val="0"/>
        <w:autoSpaceDN w:val="0"/>
        <w:adjustRightInd w:val="0"/>
        <w:jc w:val="both"/>
        <w:rPr>
          <w:rFonts w:ascii="Times New Roman" w:hAnsi="Times New Roman"/>
          <w:bCs/>
        </w:rPr>
      </w:pPr>
      <w:r>
        <w:rPr>
          <w:rFonts w:ascii="Times New Roman" w:hAnsi="Times New Roman"/>
          <w:bCs/>
        </w:rPr>
        <w:t>Des cris, depuis, il en poussait, Jacky, rubrique après rubriqu</w:t>
      </w:r>
      <w:r w:rsidR="00E05B99">
        <w:rPr>
          <w:rFonts w:ascii="Times New Roman" w:hAnsi="Times New Roman"/>
          <w:bCs/>
        </w:rPr>
        <w:t>e</w:t>
      </w:r>
      <w:r w:rsidR="00C04ECD">
        <w:rPr>
          <w:rFonts w:ascii="Times New Roman" w:hAnsi="Times New Roman"/>
          <w:bCs/>
        </w:rPr>
        <w:t>, avec souvent des titres chocs et qui disaient fort :</w:t>
      </w:r>
      <w:r w:rsidR="00DD485A">
        <w:rPr>
          <w:rFonts w:ascii="Times New Roman" w:hAnsi="Times New Roman"/>
          <w:bCs/>
        </w:rPr>
        <w:t xml:space="preserve"> « Tout ne se joue pas in utero pour les bébés agités », </w:t>
      </w:r>
      <w:r w:rsidR="00DD485A" w:rsidRPr="00DD485A">
        <w:rPr>
          <w:rFonts w:ascii="Times New Roman" w:hAnsi="Times New Roman"/>
          <w:bCs/>
        </w:rPr>
        <w:t>« Du consentement éclairé au net brouillé… La médecine en otage »,</w:t>
      </w:r>
      <w:r w:rsidR="00DD485A">
        <w:rPr>
          <w:rFonts w:ascii="Times New Roman" w:hAnsi="Times New Roman"/>
          <w:bCs/>
        </w:rPr>
        <w:t xml:space="preserve"> </w:t>
      </w:r>
      <w:r w:rsidR="00DD485A" w:rsidRPr="00DD485A">
        <w:rPr>
          <w:rFonts w:ascii="Times New Roman" w:hAnsi="Times New Roman"/>
          <w:bCs/>
        </w:rPr>
        <w:t>« Haro sur la pédiatrie</w:t>
      </w:r>
      <w:r w:rsidR="00C04ECD">
        <w:rPr>
          <w:rFonts w:ascii="Times New Roman" w:hAnsi="Times New Roman"/>
          <w:bCs/>
        </w:rPr>
        <w:t>-</w:t>
      </w:r>
      <w:r w:rsidR="00DD485A" w:rsidRPr="00DD485A">
        <w:rPr>
          <w:rFonts w:ascii="Times New Roman" w:hAnsi="Times New Roman"/>
          <w:bCs/>
        </w:rPr>
        <w:t>minute en maternité... », « De la paillette à l’enfant précieux, danger de l’AMP (assistance médicalisée</w:t>
      </w:r>
      <w:r w:rsidR="00C04ECD">
        <w:rPr>
          <w:rFonts w:ascii="Times New Roman" w:hAnsi="Times New Roman"/>
          <w:bCs/>
        </w:rPr>
        <w:t xml:space="preserve"> </w:t>
      </w:r>
      <w:r w:rsidR="00DD485A" w:rsidRPr="00DD485A">
        <w:rPr>
          <w:rFonts w:ascii="Times New Roman" w:hAnsi="Times New Roman"/>
          <w:bCs/>
        </w:rPr>
        <w:t xml:space="preserve">du petit) », « De l’illusion de la maîtrise à l’“en- je ” de la relation », « La course à l’éveil… </w:t>
      </w:r>
      <w:r w:rsidR="00DD485A">
        <w:rPr>
          <w:rFonts w:ascii="Times New Roman" w:hAnsi="Times New Roman"/>
          <w:bCs/>
        </w:rPr>
        <w:t>“des-rives” à “Baby Einstein” »</w:t>
      </w:r>
      <w:r w:rsidR="00DD485A" w:rsidRPr="00DD485A">
        <w:rPr>
          <w:rFonts w:ascii="Times New Roman" w:hAnsi="Times New Roman"/>
          <w:bCs/>
        </w:rPr>
        <w:t xml:space="preserve">, « Ô temps suspend ton vol… Place à la bien-traitance », </w:t>
      </w:r>
      <w:r w:rsidR="008907BF">
        <w:rPr>
          <w:rFonts w:ascii="Times New Roman" w:hAnsi="Times New Roman"/>
          <w:bCs/>
        </w:rPr>
        <w:t xml:space="preserve">      </w:t>
      </w:r>
      <w:r w:rsidR="00C04ECD" w:rsidRPr="00C04ECD">
        <w:rPr>
          <w:rFonts w:ascii="Times New Roman" w:hAnsi="Times New Roman"/>
          <w:bCs/>
        </w:rPr>
        <w:t>« J'ai du mal à le supporter</w:t>
      </w:r>
      <w:r w:rsidR="00C04ECD">
        <w:rPr>
          <w:rFonts w:ascii="Times New Roman" w:hAnsi="Times New Roman"/>
          <w:bCs/>
        </w:rPr>
        <w:t xml:space="preserve"> : </w:t>
      </w:r>
      <w:r w:rsidR="00C04ECD" w:rsidRPr="00C04ECD">
        <w:rPr>
          <w:rFonts w:ascii="Times New Roman" w:hAnsi="Times New Roman"/>
          <w:bCs/>
        </w:rPr>
        <w:t>Les contretemps de la relation</w:t>
      </w:r>
      <w:r w:rsidR="00C04ECD">
        <w:rPr>
          <w:rFonts w:ascii="Times New Roman" w:hAnsi="Times New Roman"/>
          <w:bCs/>
        </w:rPr>
        <w:t> », « </w:t>
      </w:r>
      <w:r w:rsidR="00C04ECD" w:rsidRPr="00C04ECD">
        <w:rPr>
          <w:rFonts w:ascii="Times New Roman" w:hAnsi="Times New Roman"/>
          <w:bCs/>
        </w:rPr>
        <w:t>Le casse-tête de la garde alternée</w:t>
      </w:r>
      <w:r w:rsidR="00C04ECD">
        <w:rPr>
          <w:rFonts w:ascii="Times New Roman" w:hAnsi="Times New Roman"/>
          <w:bCs/>
        </w:rPr>
        <w:t> », « </w:t>
      </w:r>
      <w:r w:rsidR="00C04ECD" w:rsidRPr="00C04ECD">
        <w:rPr>
          <w:rFonts w:ascii="Times New Roman" w:hAnsi="Times New Roman"/>
          <w:bCs/>
        </w:rPr>
        <w:t>Endormir bébé : contrainte ou dépendance ?</w:t>
      </w:r>
      <w:r w:rsidR="00C04ECD">
        <w:rPr>
          <w:rFonts w:ascii="Times New Roman" w:hAnsi="Times New Roman"/>
          <w:bCs/>
        </w:rPr>
        <w:t> », « </w:t>
      </w:r>
      <w:r w:rsidR="00C04ECD" w:rsidRPr="00C04ECD">
        <w:rPr>
          <w:rFonts w:ascii="Times New Roman" w:hAnsi="Times New Roman"/>
          <w:bCs/>
        </w:rPr>
        <w:t>Bébé n'est pas un bagage accompagné</w:t>
      </w:r>
      <w:r w:rsidR="00C04ECD">
        <w:rPr>
          <w:rFonts w:ascii="Times New Roman" w:hAnsi="Times New Roman"/>
          <w:bCs/>
        </w:rPr>
        <w:t> », « </w:t>
      </w:r>
      <w:r w:rsidR="00C04ECD" w:rsidRPr="00C04ECD">
        <w:rPr>
          <w:rFonts w:ascii="Times New Roman" w:hAnsi="Times New Roman"/>
          <w:bCs/>
        </w:rPr>
        <w:t>De l'angoisse à l'ambivalence ou les aléas d'un reflux</w:t>
      </w:r>
      <w:r w:rsidR="00C04ECD">
        <w:rPr>
          <w:rFonts w:ascii="Times New Roman" w:hAnsi="Times New Roman"/>
          <w:bCs/>
        </w:rPr>
        <w:t xml:space="preserve"> », </w:t>
      </w:r>
      <w:r w:rsidR="008907BF">
        <w:rPr>
          <w:rFonts w:ascii="Times New Roman" w:hAnsi="Times New Roman"/>
          <w:bCs/>
        </w:rPr>
        <w:t>« Les pleurs de bébé : “</w:t>
      </w:r>
      <w:r w:rsidR="00C04ECD" w:rsidRPr="00C04ECD">
        <w:rPr>
          <w:rFonts w:ascii="Times New Roman" w:hAnsi="Times New Roman"/>
          <w:bCs/>
        </w:rPr>
        <w:t>Quipuniqui</w:t>
      </w:r>
      <w:r w:rsidR="008907BF">
        <w:rPr>
          <w:rFonts w:ascii="Times New Roman" w:hAnsi="Times New Roman"/>
          <w:bCs/>
        </w:rPr>
        <w:t>”</w:t>
      </w:r>
      <w:r w:rsidR="00C04ECD" w:rsidRPr="00C04ECD">
        <w:rPr>
          <w:rFonts w:ascii="Times New Roman" w:hAnsi="Times New Roman"/>
          <w:bCs/>
        </w:rPr>
        <w:t xml:space="preserve"> »</w:t>
      </w:r>
      <w:r w:rsidR="008907BF">
        <w:rPr>
          <w:rFonts w:ascii="Times New Roman" w:hAnsi="Times New Roman"/>
          <w:bCs/>
        </w:rPr>
        <w:t>, « </w:t>
      </w:r>
      <w:r w:rsidR="00C04ECD" w:rsidRPr="00C04ECD">
        <w:rPr>
          <w:rFonts w:ascii="Times New Roman" w:hAnsi="Times New Roman"/>
          <w:bCs/>
        </w:rPr>
        <w:t>La pollution des villes rend les bébés malades</w:t>
      </w:r>
      <w:r w:rsidR="00C04ECD">
        <w:rPr>
          <w:rFonts w:ascii="Times New Roman" w:hAnsi="Times New Roman"/>
          <w:bCs/>
        </w:rPr>
        <w:t xml:space="preserve"> », </w:t>
      </w:r>
      <w:r w:rsidR="008907BF">
        <w:rPr>
          <w:rFonts w:ascii="Times New Roman" w:hAnsi="Times New Roman"/>
          <w:bCs/>
        </w:rPr>
        <w:t>« </w:t>
      </w:r>
      <w:r w:rsidR="00C04ECD" w:rsidRPr="00C04ECD">
        <w:rPr>
          <w:rFonts w:ascii="Times New Roman" w:hAnsi="Times New Roman"/>
          <w:bCs/>
        </w:rPr>
        <w:t>Stop au flicage des bébés</w:t>
      </w:r>
      <w:r w:rsidR="00C04ECD">
        <w:rPr>
          <w:rFonts w:ascii="Times New Roman" w:hAnsi="Times New Roman"/>
          <w:bCs/>
        </w:rPr>
        <w:t> », « </w:t>
      </w:r>
      <w:r w:rsidR="00C04ECD" w:rsidRPr="00C04ECD">
        <w:rPr>
          <w:rFonts w:ascii="Times New Roman" w:hAnsi="Times New Roman"/>
          <w:bCs/>
        </w:rPr>
        <w:t>Du mauvais usage du principe de précaution</w:t>
      </w:r>
      <w:r w:rsidR="00C04ECD">
        <w:rPr>
          <w:rFonts w:ascii="Times New Roman" w:hAnsi="Times New Roman"/>
          <w:bCs/>
        </w:rPr>
        <w:t> »,</w:t>
      </w:r>
      <w:r w:rsidR="008907BF">
        <w:rPr>
          <w:rFonts w:ascii="Times New Roman" w:hAnsi="Times New Roman"/>
          <w:bCs/>
        </w:rPr>
        <w:t>…</w:t>
      </w:r>
    </w:p>
    <w:p w14:paraId="0DE9394F" w14:textId="77777777" w:rsidR="00B14AD4" w:rsidRPr="00B14AD4" w:rsidRDefault="008907BF" w:rsidP="00B14AD4">
      <w:pPr>
        <w:widowControl w:val="0"/>
        <w:autoSpaceDE w:val="0"/>
        <w:autoSpaceDN w:val="0"/>
        <w:adjustRightInd w:val="0"/>
        <w:jc w:val="both"/>
        <w:rPr>
          <w:rFonts w:ascii="Times New Roman" w:hAnsi="Times New Roman"/>
          <w:bCs/>
        </w:rPr>
      </w:pPr>
      <w:r>
        <w:rPr>
          <w:rFonts w:ascii="Times New Roman" w:hAnsi="Times New Roman"/>
          <w:bCs/>
        </w:rPr>
        <w:t>Jacky savait trouver les mots, simples, vrais, pour dire le tout-petit et sa famille. Trop de mots sou</w:t>
      </w:r>
      <w:r w:rsidR="00AC2832">
        <w:rPr>
          <w:rFonts w:ascii="Times New Roman" w:hAnsi="Times New Roman"/>
          <w:bCs/>
        </w:rPr>
        <w:t>vent ! Il était débordant dans s</w:t>
      </w:r>
      <w:r>
        <w:rPr>
          <w:rFonts w:ascii="Times New Roman" w:hAnsi="Times New Roman"/>
          <w:bCs/>
        </w:rPr>
        <w:t xml:space="preserve">es rubriques, </w:t>
      </w:r>
      <w:r w:rsidR="00AC2832">
        <w:rPr>
          <w:rFonts w:ascii="Times New Roman" w:hAnsi="Times New Roman"/>
          <w:bCs/>
        </w:rPr>
        <w:t>2, 3 feuillets je lui répétais et il m’en envoyait 8, 10, 12… Il était trop</w:t>
      </w:r>
      <w:r w:rsidR="00B14AD4">
        <w:rPr>
          <w:rFonts w:ascii="Times New Roman" w:hAnsi="Times New Roman"/>
          <w:bCs/>
        </w:rPr>
        <w:t>,</w:t>
      </w:r>
      <w:r w:rsidR="00AC2832">
        <w:rPr>
          <w:rFonts w:ascii="Times New Roman" w:hAnsi="Times New Roman"/>
          <w:bCs/>
        </w:rPr>
        <w:t xml:space="preserve"> Jack</w:t>
      </w:r>
      <w:r w:rsidR="00B14AD4">
        <w:rPr>
          <w:rFonts w:ascii="Times New Roman" w:hAnsi="Times New Roman"/>
          <w:bCs/>
        </w:rPr>
        <w:t xml:space="preserve">y ! « Coupe, vas-y, te gêne pas » qu’il lançait et on finissait toujours en se vannant avec nos petites castrations cultuelles, nos histoires juives. Il avait des blagues juives au bout des lèvres à longueur de temps. </w:t>
      </w:r>
      <w:r w:rsidR="00B14AD4" w:rsidRPr="00B14AD4">
        <w:rPr>
          <w:rFonts w:ascii="Times New Roman" w:hAnsi="Times New Roman"/>
          <w:bCs/>
        </w:rPr>
        <w:t>Une mère juive appelle son grand fils :</w:t>
      </w:r>
    </w:p>
    <w:p w14:paraId="75FA7803" w14:textId="5254F999" w:rsidR="00B14AD4" w:rsidRDefault="00B14AD4" w:rsidP="00FE40F7">
      <w:pPr>
        <w:widowControl w:val="0"/>
        <w:autoSpaceDE w:val="0"/>
        <w:autoSpaceDN w:val="0"/>
        <w:adjustRightInd w:val="0"/>
        <w:jc w:val="both"/>
        <w:rPr>
          <w:rFonts w:ascii="Times New Roman" w:hAnsi="Times New Roman"/>
          <w:bCs/>
        </w:rPr>
      </w:pPr>
      <w:r w:rsidRPr="00B14AD4">
        <w:rPr>
          <w:rFonts w:ascii="Times New Roman" w:hAnsi="Times New Roman"/>
          <w:bCs/>
        </w:rPr>
        <w:t>- Daviiiid, mon fils ! Écoute ta mère qui te parle ! Voilà, tu as voulu faire Harvard, je t'ai payé Harvard, tu as voulu faire polytechnique et l'ENA, je t'ai payé polytechnique et l'ENA, tu as voulu faire Oxford, je t'ai payé Oxford... Maintenant, il faut choisir, confection pour homme ou confection pour dame ?</w:t>
      </w:r>
      <w:r>
        <w:rPr>
          <w:rFonts w:ascii="Times New Roman" w:hAnsi="Times New Roman"/>
          <w:bCs/>
        </w:rPr>
        <w:t> »</w:t>
      </w:r>
      <w:r w:rsidR="00FE40F7">
        <w:rPr>
          <w:rFonts w:ascii="Times New Roman" w:hAnsi="Times New Roman"/>
          <w:bCs/>
        </w:rPr>
        <w:t>, « </w:t>
      </w:r>
      <w:r w:rsidRPr="00B14AD4">
        <w:rPr>
          <w:rFonts w:ascii="Times New Roman" w:hAnsi="Times New Roman"/>
          <w:bCs/>
        </w:rPr>
        <w:t>C'est une mère juive qui crie dans un bus :</w:t>
      </w:r>
      <w:r w:rsidR="00FE40F7">
        <w:rPr>
          <w:rFonts w:ascii="Times New Roman" w:hAnsi="Times New Roman"/>
          <w:bCs/>
        </w:rPr>
        <w:t xml:space="preserve"> </w:t>
      </w:r>
      <w:r w:rsidRPr="00B14AD4">
        <w:rPr>
          <w:rFonts w:ascii="Times New Roman" w:hAnsi="Times New Roman"/>
          <w:bCs/>
        </w:rPr>
        <w:t>Y a-t-il un médecin ici, SVP vite un médecin !!!</w:t>
      </w:r>
      <w:r w:rsidR="00FE40F7">
        <w:rPr>
          <w:rFonts w:ascii="Times New Roman" w:hAnsi="Times New Roman"/>
          <w:bCs/>
        </w:rPr>
        <w:t xml:space="preserve"> </w:t>
      </w:r>
      <w:r w:rsidRPr="00B14AD4">
        <w:rPr>
          <w:rFonts w:ascii="Times New Roman" w:hAnsi="Times New Roman"/>
          <w:bCs/>
        </w:rPr>
        <w:t>Un</w:t>
      </w:r>
      <w:r w:rsidR="00FE40F7">
        <w:rPr>
          <w:rFonts w:ascii="Times New Roman" w:hAnsi="Times New Roman"/>
          <w:bCs/>
        </w:rPr>
        <w:t xml:space="preserve"> jeune homme </w:t>
      </w:r>
      <w:r w:rsidRPr="00B14AD4">
        <w:rPr>
          <w:rFonts w:ascii="Times New Roman" w:hAnsi="Times New Roman"/>
          <w:bCs/>
        </w:rPr>
        <w:t>accourt :</w:t>
      </w:r>
      <w:r w:rsidR="00FE40F7">
        <w:rPr>
          <w:rFonts w:ascii="Times New Roman" w:hAnsi="Times New Roman"/>
          <w:bCs/>
        </w:rPr>
        <w:t xml:space="preserve"> </w:t>
      </w:r>
      <w:r w:rsidRPr="00B14AD4">
        <w:rPr>
          <w:rFonts w:ascii="Times New Roman" w:hAnsi="Times New Roman"/>
          <w:bCs/>
        </w:rPr>
        <w:t>Oui c'est bon, je suis médecin.</w:t>
      </w:r>
      <w:r w:rsidR="00FE40F7">
        <w:rPr>
          <w:rFonts w:ascii="Times New Roman" w:hAnsi="Times New Roman"/>
          <w:bCs/>
        </w:rPr>
        <w:t xml:space="preserve"> Que se passe-t-il ? </w:t>
      </w:r>
      <w:r w:rsidRPr="00B14AD4">
        <w:rPr>
          <w:rFonts w:ascii="Times New Roman" w:hAnsi="Times New Roman"/>
          <w:bCs/>
        </w:rPr>
        <w:t xml:space="preserve">Et la dame </w:t>
      </w:r>
      <w:r w:rsidR="00FE40F7">
        <w:rPr>
          <w:rFonts w:ascii="Times New Roman" w:hAnsi="Times New Roman"/>
          <w:bCs/>
        </w:rPr>
        <w:t xml:space="preserve">de </w:t>
      </w:r>
      <w:r w:rsidRPr="00B14AD4">
        <w:rPr>
          <w:rFonts w:ascii="Times New Roman" w:hAnsi="Times New Roman"/>
          <w:bCs/>
        </w:rPr>
        <w:t>répond</w:t>
      </w:r>
      <w:r w:rsidR="00FE40F7">
        <w:rPr>
          <w:rFonts w:ascii="Times New Roman" w:hAnsi="Times New Roman"/>
          <w:bCs/>
        </w:rPr>
        <w:t>re</w:t>
      </w:r>
      <w:r w:rsidRPr="00B14AD4">
        <w:rPr>
          <w:rFonts w:ascii="Times New Roman" w:hAnsi="Times New Roman"/>
          <w:bCs/>
        </w:rPr>
        <w:t xml:space="preserve"> :</w:t>
      </w:r>
      <w:r w:rsidR="00FE40F7">
        <w:rPr>
          <w:rFonts w:ascii="Times New Roman" w:hAnsi="Times New Roman"/>
          <w:bCs/>
        </w:rPr>
        <w:t xml:space="preserve"> Viens, que je</w:t>
      </w:r>
      <w:r w:rsidRPr="00B14AD4">
        <w:rPr>
          <w:rFonts w:ascii="Times New Roman" w:hAnsi="Times New Roman"/>
          <w:bCs/>
        </w:rPr>
        <w:t xml:space="preserve"> te présente ma fille</w:t>
      </w:r>
      <w:r w:rsidR="00FE40F7">
        <w:rPr>
          <w:rFonts w:ascii="Times New Roman" w:hAnsi="Times New Roman"/>
          <w:bCs/>
        </w:rPr>
        <w:t> ! », « </w:t>
      </w:r>
      <w:r w:rsidR="00FE40F7" w:rsidRPr="00FE40F7">
        <w:rPr>
          <w:rFonts w:ascii="Times New Roman" w:hAnsi="Times New Roman"/>
          <w:bCs/>
        </w:rPr>
        <w:t xml:space="preserve">A Paris, dans </w:t>
      </w:r>
      <w:r w:rsidR="00FE40F7">
        <w:rPr>
          <w:rFonts w:ascii="Times New Roman" w:hAnsi="Times New Roman"/>
          <w:bCs/>
        </w:rPr>
        <w:t>la rue</w:t>
      </w:r>
      <w:r w:rsidR="00FE40F7" w:rsidRPr="00FE40F7">
        <w:rPr>
          <w:rFonts w:ascii="Times New Roman" w:hAnsi="Times New Roman"/>
          <w:bCs/>
        </w:rPr>
        <w:t>, Monsieur et Madame Bensoussan se promènent tranquillement lorsque soudain, dans le dos de Monsieur Bensoussan, une voix menaçante murmure : - La bourse ou la vie ?</w:t>
      </w:r>
      <w:r w:rsidR="00FE40F7">
        <w:rPr>
          <w:rFonts w:ascii="Times New Roman" w:hAnsi="Times New Roman"/>
          <w:bCs/>
        </w:rPr>
        <w:t xml:space="preserve"> </w:t>
      </w:r>
      <w:r w:rsidR="00FE40F7" w:rsidRPr="00FE40F7">
        <w:rPr>
          <w:rFonts w:ascii="Times New Roman" w:hAnsi="Times New Roman"/>
          <w:bCs/>
        </w:rPr>
        <w:t>- Prenez ma femme, elle est toute ma vie.</w:t>
      </w:r>
      <w:r w:rsidR="00FE40F7">
        <w:rPr>
          <w:rFonts w:ascii="Times New Roman" w:hAnsi="Times New Roman"/>
          <w:bCs/>
        </w:rPr>
        <w:t> »</w:t>
      </w:r>
    </w:p>
    <w:p w14:paraId="2688D5FB" w14:textId="7888709E" w:rsidR="00FE40F7" w:rsidRDefault="00FE40F7" w:rsidP="00FE40F7">
      <w:pPr>
        <w:widowControl w:val="0"/>
        <w:autoSpaceDE w:val="0"/>
        <w:autoSpaceDN w:val="0"/>
        <w:adjustRightInd w:val="0"/>
        <w:jc w:val="both"/>
        <w:rPr>
          <w:rFonts w:ascii="Times New Roman" w:hAnsi="Times New Roman"/>
          <w:bCs/>
        </w:rPr>
      </w:pPr>
      <w:r>
        <w:rPr>
          <w:rFonts w:ascii="Times New Roman" w:hAnsi="Times New Roman"/>
          <w:bCs/>
        </w:rPr>
        <w:t xml:space="preserve">C’était Jacky, des cris, de l’humour, un sourire d’une bienveillance et d’une douceur inégalables, pétillant Jacky et puis affecté, affligé, morose, grincheux, inquiet, et puis vivant, plein d’élans, guilleret. </w:t>
      </w:r>
    </w:p>
    <w:p w14:paraId="54A1208E" w14:textId="77777777" w:rsidR="003D0AA7" w:rsidRDefault="00FE40F7" w:rsidP="00FE40F7">
      <w:pPr>
        <w:widowControl w:val="0"/>
        <w:autoSpaceDE w:val="0"/>
        <w:autoSpaceDN w:val="0"/>
        <w:adjustRightInd w:val="0"/>
        <w:jc w:val="both"/>
        <w:rPr>
          <w:rFonts w:ascii="Times New Roman" w:hAnsi="Times New Roman"/>
          <w:bCs/>
        </w:rPr>
      </w:pPr>
      <w:r>
        <w:rPr>
          <w:rFonts w:ascii="Times New Roman" w:hAnsi="Times New Roman"/>
          <w:bCs/>
        </w:rPr>
        <w:t>Nous parlions il y a si peu d’un nouveau projet,</w:t>
      </w:r>
      <w:r w:rsidR="003D0AA7">
        <w:rPr>
          <w:rFonts w:ascii="Times New Roman" w:hAnsi="Times New Roman"/>
          <w:bCs/>
        </w:rPr>
        <w:t xml:space="preserve"> de petits livres, tout petits – « de l’extrait de parfum, pas de l’eau de Cologne » - </w:t>
      </w:r>
      <w:r>
        <w:rPr>
          <w:rFonts w:ascii="Times New Roman" w:hAnsi="Times New Roman"/>
          <w:bCs/>
        </w:rPr>
        <w:t xml:space="preserve"> qui croiseraient à plusieurs mains, plusieurs voix, le B.a.-ba des nouvelles connaissances sur le bébé et sa famille, nous avions déterminé les premiers titres, les auteurs à solliciter, les échéances,… </w:t>
      </w:r>
      <w:r w:rsidR="003D0AA7">
        <w:rPr>
          <w:rFonts w:ascii="Times New Roman" w:hAnsi="Times New Roman"/>
          <w:bCs/>
        </w:rPr>
        <w:t>Comment vais-je y arriver, Jacky, à la promouvoir cette collection, sans toi ? Que vont devenir mes ciseaux de mots ? Contre qui vais-je râler, pour son retard à écrire ses rubriques, trop longues, trop vives, trop ?</w:t>
      </w:r>
    </w:p>
    <w:p w14:paraId="60513664" w14:textId="77777777" w:rsidR="000F4332" w:rsidRDefault="003D0AA7" w:rsidP="004D705B">
      <w:pPr>
        <w:widowControl w:val="0"/>
        <w:autoSpaceDE w:val="0"/>
        <w:autoSpaceDN w:val="0"/>
        <w:adjustRightInd w:val="0"/>
        <w:jc w:val="both"/>
        <w:rPr>
          <w:rFonts w:ascii="Times New Roman" w:hAnsi="Times New Roman"/>
          <w:bCs/>
        </w:rPr>
      </w:pPr>
      <w:r>
        <w:rPr>
          <w:rFonts w:ascii="Times New Roman" w:hAnsi="Times New Roman"/>
          <w:bCs/>
        </w:rPr>
        <w:t xml:space="preserve">Jacky aimait ça, si fort, la </w:t>
      </w:r>
      <w:r w:rsidR="00D15FE2">
        <w:rPr>
          <w:rFonts w:ascii="Times New Roman" w:hAnsi="Times New Roman"/>
          <w:bCs/>
        </w:rPr>
        <w:t>confrontation</w:t>
      </w:r>
      <w:r>
        <w:rPr>
          <w:rFonts w:ascii="Times New Roman" w:hAnsi="Times New Roman"/>
          <w:bCs/>
        </w:rPr>
        <w:t xml:space="preserve">, le dialogue, l’échange, découvrir – sa rencontre avec la littérature de jeunesse fut à cet égard emblématique de sa capacité à redécouvrir, incessamment, le monde de l’enfance -  </w:t>
      </w:r>
      <w:r w:rsidR="00D15FE2">
        <w:rPr>
          <w:rFonts w:ascii="Times New Roman" w:hAnsi="Times New Roman"/>
          <w:bCs/>
        </w:rPr>
        <w:t xml:space="preserve">il grappillait de partout, il était une quête incessante à lui tout seul : « Faut toujours chercher, on n’arrête pas de trouver, tu sais, on n’arrête jamais. » Jacky </w:t>
      </w:r>
      <w:r w:rsidR="00C53CB2">
        <w:rPr>
          <w:rFonts w:ascii="Times New Roman" w:hAnsi="Times New Roman"/>
          <w:bCs/>
        </w:rPr>
        <w:t xml:space="preserve">écoutait, échangeait, parlait, il était </w:t>
      </w:r>
      <w:r w:rsidR="007957F0">
        <w:rPr>
          <w:rFonts w:ascii="Times New Roman" w:hAnsi="Times New Roman"/>
          <w:bCs/>
        </w:rPr>
        <w:t xml:space="preserve">aux réunions, rencontres, </w:t>
      </w:r>
      <w:r w:rsidR="00C53CB2">
        <w:rPr>
          <w:rFonts w:ascii="Times New Roman" w:hAnsi="Times New Roman"/>
          <w:bCs/>
        </w:rPr>
        <w:t>de tout de que la France a connu de</w:t>
      </w:r>
      <w:r w:rsidR="00C53CB2" w:rsidRPr="00C53CB2">
        <w:rPr>
          <w:rFonts w:ascii="Times New Roman" w:hAnsi="Times New Roman"/>
          <w:bCs/>
        </w:rPr>
        <w:t xml:space="preserve"> groupe</w:t>
      </w:r>
      <w:r w:rsidR="00C53CB2">
        <w:rPr>
          <w:rFonts w:ascii="Times New Roman" w:hAnsi="Times New Roman"/>
          <w:bCs/>
        </w:rPr>
        <w:t>s</w:t>
      </w:r>
      <w:r w:rsidR="00C53CB2" w:rsidRPr="00C53CB2">
        <w:rPr>
          <w:rFonts w:ascii="Times New Roman" w:hAnsi="Times New Roman"/>
          <w:bCs/>
        </w:rPr>
        <w:t xml:space="preserve"> de recherche pluridisciplinaire sur la naissance et le nouveau-né, </w:t>
      </w:r>
      <w:r w:rsidR="00C53CB2">
        <w:rPr>
          <w:rFonts w:ascii="Times New Roman" w:hAnsi="Times New Roman"/>
          <w:bCs/>
        </w:rPr>
        <w:t xml:space="preserve">ces 30 dernières années, qu’ils réunissent </w:t>
      </w:r>
      <w:r w:rsidR="00C53CB2" w:rsidRPr="00C53CB2">
        <w:rPr>
          <w:rFonts w:ascii="Times New Roman" w:hAnsi="Times New Roman"/>
          <w:bCs/>
        </w:rPr>
        <w:t>des accoucheurs, des sages-femmes, des pédiatres, des psychiatres, psychologues et psychanalystes, des éthologues, des sociologues, des spécialistes en physiologie humaine ou animale...</w:t>
      </w:r>
      <w:r w:rsidR="00C53CB2">
        <w:rPr>
          <w:rFonts w:ascii="Times New Roman" w:hAnsi="Times New Roman"/>
          <w:bCs/>
        </w:rPr>
        <w:t>On l</w:t>
      </w:r>
      <w:r w:rsidR="00121AB9">
        <w:rPr>
          <w:rFonts w:ascii="Times New Roman" w:hAnsi="Times New Roman"/>
          <w:bCs/>
        </w:rPr>
        <w:t>’a vu</w:t>
      </w:r>
      <w:r w:rsidR="00C53CB2">
        <w:rPr>
          <w:rFonts w:ascii="Times New Roman" w:hAnsi="Times New Roman"/>
          <w:bCs/>
        </w:rPr>
        <w:t xml:space="preserve"> </w:t>
      </w:r>
      <w:r w:rsidR="00121AB9">
        <w:rPr>
          <w:rFonts w:ascii="Times New Roman" w:hAnsi="Times New Roman"/>
          <w:bCs/>
        </w:rPr>
        <w:t>au</w:t>
      </w:r>
      <w:r w:rsidR="00121AB9" w:rsidRPr="007957F0">
        <w:rPr>
          <w:rFonts w:ascii="Times New Roman" w:hAnsi="Times New Roman"/>
          <w:bCs/>
        </w:rPr>
        <w:t xml:space="preserve"> G.R.E.N.N.</w:t>
      </w:r>
      <w:r w:rsidR="00121AB9">
        <w:rPr>
          <w:rFonts w:ascii="Times New Roman" w:hAnsi="Times New Roman"/>
          <w:bCs/>
        </w:rPr>
        <w:t xml:space="preserve"> - </w:t>
      </w:r>
      <w:r w:rsidR="00121AB9" w:rsidRPr="007957F0">
        <w:rPr>
          <w:rFonts w:ascii="Times New Roman" w:hAnsi="Times New Roman"/>
          <w:bCs/>
        </w:rPr>
        <w:t>Groupe de Recherches et d’Etudes sur le Nouveau-Né</w:t>
      </w:r>
      <w:r w:rsidR="00121AB9">
        <w:rPr>
          <w:rFonts w:ascii="Times New Roman" w:hAnsi="Times New Roman"/>
          <w:bCs/>
        </w:rPr>
        <w:t xml:space="preserve">, </w:t>
      </w:r>
      <w:r w:rsidR="00121AB9" w:rsidRPr="007957F0">
        <w:rPr>
          <w:rFonts w:ascii="Times New Roman" w:hAnsi="Times New Roman"/>
          <w:bCs/>
        </w:rPr>
        <w:t>fondé sous l’impulsion de Bernard This et de Danielle Rapoport</w:t>
      </w:r>
      <w:r w:rsidR="00121AB9" w:rsidRPr="00C53CB2">
        <w:t xml:space="preserve"> </w:t>
      </w:r>
      <w:r w:rsidR="00121AB9">
        <w:t xml:space="preserve">dès 1975 - ; au </w:t>
      </w:r>
      <w:r w:rsidR="00121AB9" w:rsidRPr="00DD485A">
        <w:rPr>
          <w:rFonts w:ascii="Times New Roman" w:hAnsi="Times New Roman"/>
          <w:bCs/>
        </w:rPr>
        <w:t>Groupe intermaternités interdisciplinaire de réflexion sur le diagnostic prénatal</w:t>
      </w:r>
      <w:r w:rsidR="00121AB9">
        <w:rPr>
          <w:rFonts w:ascii="Times New Roman" w:hAnsi="Times New Roman"/>
          <w:bCs/>
        </w:rPr>
        <w:t xml:space="preserve"> de Saint-Vincent-de-Paul, animé de 1989 à 1999 par Didier David ; </w:t>
      </w:r>
      <w:r w:rsidR="00C53CB2">
        <w:rPr>
          <w:rFonts w:ascii="Times New Roman" w:hAnsi="Times New Roman"/>
          <w:bCs/>
        </w:rPr>
        <w:t xml:space="preserve">à </w:t>
      </w:r>
      <w:r w:rsidR="00D15FE2">
        <w:rPr>
          <w:rFonts w:ascii="Times New Roman" w:hAnsi="Times New Roman"/>
          <w:bCs/>
        </w:rPr>
        <w:t xml:space="preserve">la Société de </w:t>
      </w:r>
      <w:r w:rsidR="00121AB9">
        <w:rPr>
          <w:rFonts w:ascii="Times New Roman" w:hAnsi="Times New Roman"/>
          <w:bCs/>
        </w:rPr>
        <w:t>Médecine et psychanalyse, fondée et présidée par</w:t>
      </w:r>
      <w:r w:rsidR="00D15FE2" w:rsidRPr="00D15FE2">
        <w:rPr>
          <w:rFonts w:ascii="Times New Roman" w:hAnsi="Times New Roman"/>
          <w:bCs/>
        </w:rPr>
        <w:t xml:space="preserve"> Danièle Brun</w:t>
      </w:r>
      <w:r w:rsidR="00D15FE2">
        <w:rPr>
          <w:rFonts w:ascii="Times New Roman" w:hAnsi="Times New Roman"/>
          <w:bCs/>
        </w:rPr>
        <w:t>, dès son premier colloque, à la Maison de la chimie, en avril 1993</w:t>
      </w:r>
      <w:r w:rsidR="00121AB9">
        <w:rPr>
          <w:rFonts w:ascii="Times New Roman" w:hAnsi="Times New Roman"/>
          <w:bCs/>
        </w:rPr>
        <w:t>. Il</w:t>
      </w:r>
      <w:r w:rsidR="00C53CB2">
        <w:rPr>
          <w:rFonts w:ascii="Times New Roman" w:hAnsi="Times New Roman"/>
          <w:bCs/>
        </w:rPr>
        <w:t xml:space="preserve"> a longtemps participé au </w:t>
      </w:r>
      <w:r w:rsidR="00D15FE2" w:rsidRPr="00DD485A">
        <w:rPr>
          <w:rFonts w:ascii="Times New Roman" w:hAnsi="Times New Roman"/>
          <w:bCs/>
        </w:rPr>
        <w:t>staff hebdomadaire de l’Institut de puériculture avec le Pr Voyer</w:t>
      </w:r>
      <w:r w:rsidR="00C53CB2">
        <w:rPr>
          <w:rFonts w:ascii="Times New Roman" w:hAnsi="Times New Roman"/>
          <w:bCs/>
        </w:rPr>
        <w:t xml:space="preserve"> </w:t>
      </w:r>
      <w:r w:rsidR="00D15FE2" w:rsidRPr="00DD485A">
        <w:rPr>
          <w:rFonts w:ascii="Times New Roman" w:hAnsi="Times New Roman"/>
          <w:bCs/>
        </w:rPr>
        <w:t>et le Dr Daffos sur le diagnostic anténatal et la prise en charge des grossesses à</w:t>
      </w:r>
      <w:r w:rsidR="00C53CB2">
        <w:rPr>
          <w:rFonts w:ascii="Times New Roman" w:hAnsi="Times New Roman"/>
          <w:bCs/>
        </w:rPr>
        <w:t xml:space="preserve"> </w:t>
      </w:r>
      <w:r w:rsidR="00D15FE2" w:rsidRPr="00DD485A">
        <w:rPr>
          <w:rFonts w:ascii="Times New Roman" w:hAnsi="Times New Roman"/>
          <w:bCs/>
        </w:rPr>
        <w:t>haut risque.</w:t>
      </w:r>
      <w:r w:rsidR="00C53CB2">
        <w:rPr>
          <w:rFonts w:ascii="Times New Roman" w:hAnsi="Times New Roman"/>
          <w:bCs/>
        </w:rPr>
        <w:t xml:space="preserve"> Il était aux réunions de l’</w:t>
      </w:r>
      <w:r w:rsidR="00D15FE2" w:rsidRPr="00DD485A">
        <w:rPr>
          <w:rFonts w:ascii="Times New Roman" w:hAnsi="Times New Roman"/>
          <w:bCs/>
        </w:rPr>
        <w:t>AEPVPH</w:t>
      </w:r>
      <w:r w:rsidR="00C53CB2">
        <w:rPr>
          <w:rFonts w:ascii="Times New Roman" w:hAnsi="Times New Roman"/>
          <w:bCs/>
        </w:rPr>
        <w:t xml:space="preserve"> -</w:t>
      </w:r>
      <w:r w:rsidR="00D15FE2" w:rsidRPr="00DD485A">
        <w:rPr>
          <w:rFonts w:ascii="Times New Roman" w:hAnsi="Times New Roman"/>
          <w:bCs/>
        </w:rPr>
        <w:t xml:space="preserve"> </w:t>
      </w:r>
      <w:r w:rsidR="00C53CB2">
        <w:rPr>
          <w:rFonts w:ascii="Times New Roman" w:hAnsi="Times New Roman"/>
          <w:bCs/>
        </w:rPr>
        <w:t>Association d’Echanges entre Pédiatres de V</w:t>
      </w:r>
      <w:r w:rsidR="00C53CB2" w:rsidRPr="00DD485A">
        <w:rPr>
          <w:rFonts w:ascii="Times New Roman" w:hAnsi="Times New Roman"/>
          <w:bCs/>
        </w:rPr>
        <w:t>ille et</w:t>
      </w:r>
      <w:r w:rsidR="00C53CB2">
        <w:rPr>
          <w:rFonts w:ascii="Times New Roman" w:hAnsi="Times New Roman"/>
          <w:bCs/>
        </w:rPr>
        <w:t xml:space="preserve"> Pédiatres H</w:t>
      </w:r>
      <w:r w:rsidR="00C53CB2" w:rsidRPr="00DD485A">
        <w:rPr>
          <w:rFonts w:ascii="Times New Roman" w:hAnsi="Times New Roman"/>
          <w:bCs/>
        </w:rPr>
        <w:t>ospitaliers</w:t>
      </w:r>
      <w:r w:rsidR="00C53CB2">
        <w:rPr>
          <w:rFonts w:ascii="Times New Roman" w:hAnsi="Times New Roman"/>
          <w:bCs/>
        </w:rPr>
        <w:t xml:space="preserve"> - </w:t>
      </w:r>
      <w:r w:rsidR="00D15FE2" w:rsidRPr="00DD485A">
        <w:rPr>
          <w:rFonts w:ascii="Times New Roman" w:hAnsi="Times New Roman"/>
          <w:bCs/>
        </w:rPr>
        <w:t>à l’hôpital Necker</w:t>
      </w:r>
      <w:r w:rsidR="00121AB9">
        <w:rPr>
          <w:rFonts w:ascii="Times New Roman" w:hAnsi="Times New Roman"/>
          <w:bCs/>
        </w:rPr>
        <w:t xml:space="preserve"> ; il </w:t>
      </w:r>
      <w:r w:rsidR="00C53CB2">
        <w:rPr>
          <w:rFonts w:ascii="Times New Roman" w:hAnsi="Times New Roman"/>
          <w:bCs/>
        </w:rPr>
        <w:t xml:space="preserve">ne manquait pas </w:t>
      </w:r>
      <w:r w:rsidR="00121AB9">
        <w:rPr>
          <w:rFonts w:ascii="Times New Roman" w:hAnsi="Times New Roman"/>
          <w:bCs/>
        </w:rPr>
        <w:t>l</w:t>
      </w:r>
      <w:r w:rsidR="00C53CB2">
        <w:rPr>
          <w:rFonts w:ascii="Times New Roman" w:hAnsi="Times New Roman"/>
          <w:bCs/>
        </w:rPr>
        <w:t xml:space="preserve">es rendez-vous </w:t>
      </w:r>
      <w:r w:rsidR="00121AB9">
        <w:rPr>
          <w:rFonts w:ascii="Times New Roman" w:hAnsi="Times New Roman"/>
          <w:bCs/>
        </w:rPr>
        <w:t xml:space="preserve">de la </w:t>
      </w:r>
      <w:r w:rsidR="00121AB9" w:rsidRPr="004D705B">
        <w:rPr>
          <w:rFonts w:ascii="Times New Roman" w:hAnsi="Times New Roman"/>
          <w:bCs/>
        </w:rPr>
        <w:t>Waimh</w:t>
      </w:r>
      <w:r w:rsidR="00121AB9">
        <w:rPr>
          <w:rFonts w:ascii="Times New Roman" w:hAnsi="Times New Roman"/>
          <w:bCs/>
        </w:rPr>
        <w:t xml:space="preserve">-France - </w:t>
      </w:r>
      <w:r w:rsidR="00121AB9" w:rsidRPr="004D705B">
        <w:rPr>
          <w:rFonts w:ascii="Times New Roman" w:hAnsi="Times New Roman"/>
          <w:bCs/>
        </w:rPr>
        <w:t>cré</w:t>
      </w:r>
      <w:r w:rsidR="00121AB9">
        <w:rPr>
          <w:rFonts w:ascii="Times New Roman" w:hAnsi="Times New Roman"/>
          <w:bCs/>
        </w:rPr>
        <w:t>ée</w:t>
      </w:r>
      <w:r w:rsidR="00121AB9" w:rsidRPr="004D705B">
        <w:rPr>
          <w:rFonts w:ascii="Times New Roman" w:hAnsi="Times New Roman"/>
          <w:bCs/>
        </w:rPr>
        <w:t xml:space="preserve"> par Serge Lebovici et Bernard Golse</w:t>
      </w:r>
      <w:r w:rsidR="00121AB9" w:rsidRPr="004D705B">
        <w:t xml:space="preserve"> </w:t>
      </w:r>
      <w:r w:rsidR="00121AB9">
        <w:t xml:space="preserve">en 1994, </w:t>
      </w:r>
      <w:r w:rsidR="00121AB9" w:rsidRPr="004D705B">
        <w:rPr>
          <w:rFonts w:ascii="Times New Roman" w:hAnsi="Times New Roman"/>
          <w:bCs/>
        </w:rPr>
        <w:t>en tant que groupe affilié constituant de la Waimh (World Association for I</w:t>
      </w:r>
      <w:r w:rsidR="00121AB9">
        <w:rPr>
          <w:rFonts w:ascii="Times New Roman" w:hAnsi="Times New Roman"/>
          <w:bCs/>
        </w:rPr>
        <w:t xml:space="preserve">nfant Mental Health) et en particulier ceux </w:t>
      </w:r>
      <w:r w:rsidR="00C53CB2">
        <w:rPr>
          <w:rFonts w:ascii="Times New Roman" w:hAnsi="Times New Roman"/>
          <w:bCs/>
        </w:rPr>
        <w:t xml:space="preserve">du </w:t>
      </w:r>
      <w:r w:rsidR="00D15FE2" w:rsidRPr="00DD485A">
        <w:rPr>
          <w:rFonts w:ascii="Times New Roman" w:hAnsi="Times New Roman"/>
          <w:bCs/>
        </w:rPr>
        <w:t xml:space="preserve">Premier chapitre </w:t>
      </w:r>
      <w:r w:rsidR="00C3039F">
        <w:rPr>
          <w:rFonts w:ascii="Times New Roman" w:hAnsi="Times New Roman"/>
          <w:bCs/>
        </w:rPr>
        <w:t xml:space="preserve">- </w:t>
      </w:r>
      <w:r w:rsidR="00D15FE2" w:rsidRPr="00DD485A">
        <w:rPr>
          <w:rFonts w:ascii="Times New Roman" w:hAnsi="Times New Roman"/>
          <w:bCs/>
        </w:rPr>
        <w:t xml:space="preserve"> </w:t>
      </w:r>
      <w:r w:rsidR="00C3039F" w:rsidRPr="00C3039F">
        <w:rPr>
          <w:rFonts w:ascii="Times New Roman" w:hAnsi="Times New Roman"/>
          <w:bCs/>
        </w:rPr>
        <w:t xml:space="preserve">né </w:t>
      </w:r>
      <w:r w:rsidR="00C3039F">
        <w:rPr>
          <w:rFonts w:ascii="Times New Roman" w:hAnsi="Times New Roman"/>
          <w:bCs/>
        </w:rPr>
        <w:t>fin</w:t>
      </w:r>
      <w:r w:rsidR="00C3039F" w:rsidRPr="00C3039F">
        <w:rPr>
          <w:rFonts w:ascii="Times New Roman" w:hAnsi="Times New Roman"/>
          <w:bCs/>
        </w:rPr>
        <w:t xml:space="preserve"> 1998 à l’initiative de P. Ben Soussan, M. Soulé et Sylvain Missonnier</w:t>
      </w:r>
      <w:r w:rsidR="00C3039F">
        <w:rPr>
          <w:rFonts w:ascii="Times New Roman" w:hAnsi="Times New Roman"/>
          <w:bCs/>
        </w:rPr>
        <w:t xml:space="preserve">, ce groupe de </w:t>
      </w:r>
      <w:r w:rsidR="00C3039F" w:rsidRPr="00C3039F">
        <w:rPr>
          <w:rFonts w:ascii="Times New Roman" w:hAnsi="Times New Roman"/>
          <w:bCs/>
        </w:rPr>
        <w:t>« psys »</w:t>
      </w:r>
      <w:r w:rsidR="00C3039F">
        <w:rPr>
          <w:rFonts w:ascii="Times New Roman" w:hAnsi="Times New Roman"/>
          <w:bCs/>
        </w:rPr>
        <w:t xml:space="preserve">, </w:t>
      </w:r>
      <w:r w:rsidR="00C3039F" w:rsidRPr="00C3039F">
        <w:rPr>
          <w:rFonts w:ascii="Times New Roman" w:hAnsi="Times New Roman"/>
          <w:bCs/>
        </w:rPr>
        <w:t>obstétriciens, pédiatres, sages-femmes</w:t>
      </w:r>
      <w:r w:rsidR="00C3039F">
        <w:rPr>
          <w:rFonts w:ascii="Times New Roman" w:hAnsi="Times New Roman"/>
          <w:bCs/>
        </w:rPr>
        <w:t xml:space="preserve"> </w:t>
      </w:r>
      <w:r w:rsidR="00C3039F" w:rsidRPr="00C3039F">
        <w:rPr>
          <w:rFonts w:ascii="Times New Roman" w:hAnsi="Times New Roman"/>
          <w:bCs/>
        </w:rPr>
        <w:t>revendique le projet d’exploration de la grossesse et de la périnatalité non comme une préhistoire, mais comme premier chapitre de cette histoire</w:t>
      </w:r>
      <w:r w:rsidR="00121AB9">
        <w:rPr>
          <w:rFonts w:ascii="Times New Roman" w:hAnsi="Times New Roman"/>
          <w:bCs/>
        </w:rPr>
        <w:t xml:space="preserve"> ; il participait </w:t>
      </w:r>
      <w:r w:rsidR="000F4332">
        <w:rPr>
          <w:rFonts w:ascii="Times New Roman" w:hAnsi="Times New Roman"/>
          <w:bCs/>
        </w:rPr>
        <w:t xml:space="preserve">aussi </w:t>
      </w:r>
      <w:r w:rsidR="00121AB9">
        <w:rPr>
          <w:rFonts w:ascii="Times New Roman" w:hAnsi="Times New Roman"/>
          <w:bCs/>
        </w:rPr>
        <w:t xml:space="preserve">aux </w:t>
      </w:r>
      <w:r w:rsidR="00121AB9" w:rsidRPr="00DD485A">
        <w:rPr>
          <w:rFonts w:ascii="Times New Roman" w:hAnsi="Times New Roman"/>
          <w:bCs/>
        </w:rPr>
        <w:t>rencontre</w:t>
      </w:r>
      <w:r w:rsidR="00121AB9">
        <w:rPr>
          <w:rFonts w:ascii="Times New Roman" w:hAnsi="Times New Roman"/>
          <w:bCs/>
        </w:rPr>
        <w:t>s</w:t>
      </w:r>
      <w:r w:rsidR="00121AB9" w:rsidRPr="00DD485A">
        <w:rPr>
          <w:rFonts w:ascii="Times New Roman" w:hAnsi="Times New Roman"/>
          <w:bCs/>
        </w:rPr>
        <w:t xml:space="preserve"> pédiatres</w:t>
      </w:r>
      <w:r w:rsidR="00121AB9">
        <w:rPr>
          <w:rFonts w:ascii="Times New Roman" w:hAnsi="Times New Roman"/>
          <w:bCs/>
        </w:rPr>
        <w:t>-</w:t>
      </w:r>
      <w:r w:rsidR="00121AB9" w:rsidRPr="00DD485A">
        <w:rPr>
          <w:rFonts w:ascii="Times New Roman" w:hAnsi="Times New Roman"/>
          <w:bCs/>
        </w:rPr>
        <w:t>psys</w:t>
      </w:r>
      <w:r w:rsidR="00121AB9">
        <w:rPr>
          <w:rFonts w:ascii="Times New Roman" w:hAnsi="Times New Roman"/>
          <w:bCs/>
        </w:rPr>
        <w:t xml:space="preserve"> de l’</w:t>
      </w:r>
      <w:r w:rsidR="00A67A72">
        <w:rPr>
          <w:rFonts w:ascii="Times New Roman" w:hAnsi="Times New Roman"/>
          <w:bCs/>
        </w:rPr>
        <w:t xml:space="preserve">Association </w:t>
      </w:r>
      <w:r w:rsidR="00D15FE2" w:rsidRPr="00DD485A">
        <w:rPr>
          <w:rFonts w:ascii="Times New Roman" w:hAnsi="Times New Roman"/>
          <w:bCs/>
        </w:rPr>
        <w:t>Prépsy</w:t>
      </w:r>
      <w:r w:rsidR="00A67A72">
        <w:rPr>
          <w:rFonts w:ascii="Times New Roman" w:hAnsi="Times New Roman"/>
          <w:bCs/>
        </w:rPr>
        <w:t xml:space="preserve"> - Procréation et P</w:t>
      </w:r>
      <w:r w:rsidR="00A67A72" w:rsidRPr="00A67A72">
        <w:rPr>
          <w:rFonts w:ascii="Times New Roman" w:hAnsi="Times New Roman"/>
          <w:bCs/>
        </w:rPr>
        <w:t>sychisme</w:t>
      </w:r>
      <w:r w:rsidR="00121AB9">
        <w:rPr>
          <w:rFonts w:ascii="Times New Roman" w:hAnsi="Times New Roman"/>
          <w:bCs/>
        </w:rPr>
        <w:t xml:space="preserve"> – et</w:t>
      </w:r>
      <w:r w:rsidR="000F4332">
        <w:rPr>
          <w:rFonts w:ascii="Times New Roman" w:hAnsi="Times New Roman"/>
          <w:bCs/>
        </w:rPr>
        <w:t xml:space="preserve"> j’en oublie surement bien d’autres. </w:t>
      </w:r>
    </w:p>
    <w:p w14:paraId="725BB262" w14:textId="12000772" w:rsidR="00C04ECD" w:rsidRDefault="000F4332" w:rsidP="00C04ECD">
      <w:pPr>
        <w:widowControl w:val="0"/>
        <w:autoSpaceDE w:val="0"/>
        <w:autoSpaceDN w:val="0"/>
        <w:adjustRightInd w:val="0"/>
        <w:jc w:val="both"/>
        <w:rPr>
          <w:rFonts w:ascii="Times New Roman" w:hAnsi="Times New Roman"/>
          <w:bCs/>
        </w:rPr>
      </w:pPr>
      <w:r>
        <w:rPr>
          <w:rFonts w:ascii="Times New Roman" w:hAnsi="Times New Roman"/>
          <w:bCs/>
        </w:rPr>
        <w:t xml:space="preserve">Il avait ça Jacky, une curiosité inaliénable et cette assurance que soma et psyché sont sur un même bateau, dès les aubes naissantes de la vie et même avant. </w:t>
      </w:r>
    </w:p>
    <w:p w14:paraId="42D73F48" w14:textId="7A75C71A" w:rsidR="00DD485A" w:rsidRDefault="00B319F9" w:rsidP="00C04ECD">
      <w:pPr>
        <w:widowControl w:val="0"/>
        <w:autoSpaceDE w:val="0"/>
        <w:autoSpaceDN w:val="0"/>
        <w:adjustRightInd w:val="0"/>
        <w:jc w:val="both"/>
        <w:rPr>
          <w:rFonts w:ascii="Times New Roman" w:hAnsi="Times New Roman"/>
          <w:bCs/>
        </w:rPr>
      </w:pPr>
      <w:r>
        <w:rPr>
          <w:rFonts w:ascii="Times New Roman" w:hAnsi="Times New Roman"/>
          <w:bCs/>
        </w:rPr>
        <w:t xml:space="preserve">En 2006, pour le numéro anniversaire des 10 ans de Spirale, qui souhaitait revisiter nos pratiques et nos représentations culturelles et sociales du bébé, en édictant ce qui pourrait être nos 10 commandements de la périnatalité, Jacky avait proposé un </w:t>
      </w:r>
      <w:r w:rsidR="00DD485A">
        <w:rPr>
          <w:rFonts w:ascii="Times New Roman" w:hAnsi="Times New Roman"/>
          <w:bCs/>
        </w:rPr>
        <w:t>« De ton pédiatre, tu réclameras mots et remèdes »</w:t>
      </w:r>
      <w:r w:rsidR="00DD485A">
        <w:rPr>
          <w:rStyle w:val="Marquenotebasdepage"/>
          <w:rFonts w:ascii="Times New Roman" w:hAnsi="Times New Roman"/>
          <w:bCs/>
        </w:rPr>
        <w:footnoteReference w:id="2"/>
      </w:r>
      <w:r>
        <w:rPr>
          <w:rFonts w:ascii="Times New Roman" w:hAnsi="Times New Roman"/>
          <w:bCs/>
        </w:rPr>
        <w:t xml:space="preserve"> qui est, à la relecture presque dix années plus tard, une ode magnifique au travail clinique, à la rencontre</w:t>
      </w:r>
      <w:r w:rsidR="000F4332">
        <w:rPr>
          <w:rFonts w:ascii="Times New Roman" w:hAnsi="Times New Roman"/>
          <w:bCs/>
        </w:rPr>
        <w:t>, aux bébés et à leurs familles et au dialogue interdisciplinaire. Ce</w:t>
      </w:r>
      <w:r>
        <w:rPr>
          <w:rFonts w:ascii="Times New Roman" w:hAnsi="Times New Roman"/>
          <w:bCs/>
        </w:rPr>
        <w:t xml:space="preserve"> texte devrait être enseigné à tout futur pédiatre, tant il dit de manière sensible et bienveillante ce qu’est ce métier … ou ce qu’il pourrait être. Je ne résiste pas à vous en livrer les premières lignes, qui témoignent tant d</w:t>
      </w:r>
      <w:r w:rsidR="000F4332">
        <w:rPr>
          <w:rFonts w:ascii="Times New Roman" w:hAnsi="Times New Roman"/>
          <w:bCs/>
        </w:rPr>
        <w:t>e l’ouverture d’esprit de Jacky</w:t>
      </w:r>
      <w:r>
        <w:rPr>
          <w:rFonts w:ascii="Times New Roman" w:hAnsi="Times New Roman"/>
          <w:bCs/>
        </w:rPr>
        <w:t xml:space="preserve"> </w:t>
      </w:r>
      <w:r w:rsidR="000F4332">
        <w:rPr>
          <w:rFonts w:ascii="Times New Roman" w:hAnsi="Times New Roman"/>
          <w:bCs/>
        </w:rPr>
        <w:t xml:space="preserve">que </w:t>
      </w:r>
      <w:r w:rsidR="00C04ECD">
        <w:rPr>
          <w:rFonts w:ascii="Times New Roman" w:hAnsi="Times New Roman"/>
          <w:bCs/>
        </w:rPr>
        <w:t xml:space="preserve">de </w:t>
      </w:r>
      <w:r>
        <w:rPr>
          <w:rFonts w:ascii="Times New Roman" w:hAnsi="Times New Roman"/>
          <w:bCs/>
        </w:rPr>
        <w:t>son attention</w:t>
      </w:r>
      <w:r w:rsidR="00C04ECD">
        <w:rPr>
          <w:rFonts w:ascii="Times New Roman" w:hAnsi="Times New Roman"/>
          <w:bCs/>
        </w:rPr>
        <w:t xml:space="preserve"> aigue aux mondes pluriels du bébé et de ceux qui l’entourent : « </w:t>
      </w:r>
      <w:r w:rsidR="00C04ECD" w:rsidRPr="00C04ECD">
        <w:rPr>
          <w:rFonts w:ascii="Times New Roman" w:hAnsi="Times New Roman"/>
          <w:bCs/>
        </w:rPr>
        <w:t>En ce début de troisième millénaire, force est de constater que la pédiatrie,</w:t>
      </w:r>
      <w:r w:rsidR="00C04ECD">
        <w:rPr>
          <w:rFonts w:ascii="Times New Roman" w:hAnsi="Times New Roman"/>
          <w:bCs/>
        </w:rPr>
        <w:t xml:space="preserve"> </w:t>
      </w:r>
      <w:r w:rsidR="00C04ECD" w:rsidRPr="00C04ECD">
        <w:rPr>
          <w:rFonts w:ascii="Times New Roman" w:hAnsi="Times New Roman"/>
          <w:bCs/>
        </w:rPr>
        <w:t>même en perte de vitesse, réunit des atouts indispensables aussi bien</w:t>
      </w:r>
      <w:r w:rsidR="00C04ECD">
        <w:rPr>
          <w:rFonts w:ascii="Times New Roman" w:hAnsi="Times New Roman"/>
          <w:bCs/>
        </w:rPr>
        <w:t xml:space="preserve"> </w:t>
      </w:r>
      <w:r w:rsidR="00C04ECD" w:rsidRPr="00C04ECD">
        <w:rPr>
          <w:rFonts w:ascii="Times New Roman" w:hAnsi="Times New Roman"/>
          <w:bCs/>
        </w:rPr>
        <w:t>dans son approche médicale que par son humanité, pour répondre aux</w:t>
      </w:r>
      <w:r w:rsidR="00C04ECD">
        <w:rPr>
          <w:rFonts w:ascii="Times New Roman" w:hAnsi="Times New Roman"/>
          <w:bCs/>
        </w:rPr>
        <w:t xml:space="preserve"> </w:t>
      </w:r>
      <w:r w:rsidR="00C04ECD" w:rsidRPr="00C04ECD">
        <w:rPr>
          <w:rFonts w:ascii="Times New Roman" w:hAnsi="Times New Roman"/>
          <w:bCs/>
        </w:rPr>
        <w:t>attentes légitimes du petit d’homme. S’il est inutile de rappeler les formidables</w:t>
      </w:r>
      <w:r w:rsidR="00C04ECD">
        <w:rPr>
          <w:rFonts w:ascii="Times New Roman" w:hAnsi="Times New Roman"/>
          <w:bCs/>
        </w:rPr>
        <w:t xml:space="preserve"> </w:t>
      </w:r>
      <w:r w:rsidR="00C04ECD" w:rsidRPr="00C04ECD">
        <w:rPr>
          <w:rFonts w:ascii="Times New Roman" w:hAnsi="Times New Roman"/>
          <w:bCs/>
        </w:rPr>
        <w:t>progrès réalisés dans la prise en charge de la prématurité et du</w:t>
      </w:r>
      <w:r w:rsidR="00C04ECD">
        <w:rPr>
          <w:rFonts w:ascii="Times New Roman" w:hAnsi="Times New Roman"/>
          <w:bCs/>
        </w:rPr>
        <w:t xml:space="preserve"> </w:t>
      </w:r>
      <w:r w:rsidR="00C04ECD" w:rsidRPr="00C04ECD">
        <w:rPr>
          <w:rFonts w:ascii="Times New Roman" w:hAnsi="Times New Roman"/>
          <w:bCs/>
        </w:rPr>
        <w:t>dépistage des anomalies néonatales, il faut toutefois préciser leur origine</w:t>
      </w:r>
      <w:r w:rsidR="00C04ECD">
        <w:rPr>
          <w:rFonts w:ascii="Times New Roman" w:hAnsi="Times New Roman"/>
          <w:bCs/>
        </w:rPr>
        <w:t xml:space="preserve"> </w:t>
      </w:r>
      <w:r w:rsidR="00C04ECD" w:rsidRPr="00C04ECD">
        <w:rPr>
          <w:rFonts w:ascii="Times New Roman" w:hAnsi="Times New Roman"/>
          <w:bCs/>
        </w:rPr>
        <w:t>scientifique. Mais, la néonatologie et la pédiatrie ne se cantonnent pas</w:t>
      </w:r>
      <w:r w:rsidR="00C04ECD">
        <w:rPr>
          <w:rFonts w:ascii="Times New Roman" w:hAnsi="Times New Roman"/>
          <w:bCs/>
        </w:rPr>
        <w:t xml:space="preserve"> </w:t>
      </w:r>
      <w:r w:rsidR="00C04ECD" w:rsidRPr="00C04ECD">
        <w:rPr>
          <w:rFonts w:ascii="Times New Roman" w:hAnsi="Times New Roman"/>
          <w:bCs/>
        </w:rPr>
        <w:t>seulement aux avancées de la technique au service de la physiologie, de</w:t>
      </w:r>
      <w:r w:rsidR="00C04ECD">
        <w:rPr>
          <w:rFonts w:ascii="Times New Roman" w:hAnsi="Times New Roman"/>
          <w:bCs/>
        </w:rPr>
        <w:t xml:space="preserve"> </w:t>
      </w:r>
      <w:r w:rsidR="00C04ECD" w:rsidRPr="00C04ECD">
        <w:rPr>
          <w:rFonts w:ascii="Times New Roman" w:hAnsi="Times New Roman"/>
          <w:bCs/>
        </w:rPr>
        <w:t>la biologie, de la génétique ou de l’immunologie… Elles s’intéressent</w:t>
      </w:r>
      <w:r w:rsidR="00C04ECD">
        <w:rPr>
          <w:rFonts w:ascii="Times New Roman" w:hAnsi="Times New Roman"/>
          <w:bCs/>
        </w:rPr>
        <w:t xml:space="preserve"> </w:t>
      </w:r>
      <w:r w:rsidR="00C04ECD" w:rsidRPr="00C04ECD">
        <w:rPr>
          <w:rFonts w:ascii="Times New Roman" w:hAnsi="Times New Roman"/>
          <w:bCs/>
        </w:rPr>
        <w:t>aussi aux neurosciences et à la psychanalyse, car il est difficile de dissocier</w:t>
      </w:r>
      <w:r w:rsidR="00C04ECD">
        <w:rPr>
          <w:rFonts w:ascii="Times New Roman" w:hAnsi="Times New Roman"/>
          <w:bCs/>
        </w:rPr>
        <w:t xml:space="preserve"> </w:t>
      </w:r>
      <w:r w:rsidR="00C04ECD" w:rsidRPr="00C04ECD">
        <w:rPr>
          <w:rFonts w:ascii="Times New Roman" w:hAnsi="Times New Roman"/>
          <w:bCs/>
        </w:rPr>
        <w:t>un être en devenir de son développement propre et de ses interactions</w:t>
      </w:r>
      <w:r w:rsidR="00C04ECD">
        <w:rPr>
          <w:rFonts w:ascii="Times New Roman" w:hAnsi="Times New Roman"/>
          <w:bCs/>
        </w:rPr>
        <w:t xml:space="preserve"> </w:t>
      </w:r>
      <w:r w:rsidR="00C04ECD" w:rsidRPr="00C04ECD">
        <w:rPr>
          <w:rFonts w:ascii="Times New Roman" w:hAnsi="Times New Roman"/>
          <w:bCs/>
        </w:rPr>
        <w:t>avec son environnement. Pour appréhender la complexité de l’évolution</w:t>
      </w:r>
      <w:r w:rsidR="00C04ECD">
        <w:rPr>
          <w:rFonts w:ascii="Times New Roman" w:hAnsi="Times New Roman"/>
          <w:bCs/>
        </w:rPr>
        <w:t xml:space="preserve"> </w:t>
      </w:r>
      <w:r w:rsidR="00C04ECD" w:rsidRPr="00C04ECD">
        <w:rPr>
          <w:rFonts w:ascii="Times New Roman" w:hAnsi="Times New Roman"/>
          <w:bCs/>
        </w:rPr>
        <w:t>du bébé, repérer ses dysfonctionnements et y répondre, il est impossible</w:t>
      </w:r>
      <w:r w:rsidR="00C04ECD">
        <w:rPr>
          <w:rFonts w:ascii="Times New Roman" w:hAnsi="Times New Roman"/>
          <w:bCs/>
        </w:rPr>
        <w:t xml:space="preserve"> </w:t>
      </w:r>
      <w:r w:rsidR="00C04ECD" w:rsidRPr="00C04ECD">
        <w:rPr>
          <w:rFonts w:ascii="Times New Roman" w:hAnsi="Times New Roman"/>
          <w:bCs/>
        </w:rPr>
        <w:t>de dissocier le corps et le psychisme, quand on sait que le langage du</w:t>
      </w:r>
      <w:r w:rsidR="00C04ECD">
        <w:rPr>
          <w:rFonts w:ascii="Times New Roman" w:hAnsi="Times New Roman"/>
          <w:bCs/>
        </w:rPr>
        <w:t xml:space="preserve"> </w:t>
      </w:r>
      <w:r w:rsidR="00C04ECD" w:rsidRPr="00C04ECD">
        <w:rPr>
          <w:rFonts w:ascii="Times New Roman" w:hAnsi="Times New Roman"/>
          <w:bCs/>
        </w:rPr>
        <w:t>corps et celui du vécu sont tellement intriqués. Enfin, il est impossible de</w:t>
      </w:r>
      <w:r w:rsidR="00C04ECD">
        <w:rPr>
          <w:rFonts w:ascii="Times New Roman" w:hAnsi="Times New Roman"/>
          <w:bCs/>
        </w:rPr>
        <w:t xml:space="preserve"> </w:t>
      </w:r>
      <w:r w:rsidR="00C04ECD" w:rsidRPr="00C04ECD">
        <w:rPr>
          <w:rFonts w:ascii="Times New Roman" w:hAnsi="Times New Roman"/>
          <w:bCs/>
        </w:rPr>
        <w:t>s’occuper d’un nourrisson ou d’un jeune enfant sans tenir compte de ses</w:t>
      </w:r>
      <w:r w:rsidR="00C04ECD">
        <w:rPr>
          <w:rFonts w:ascii="Times New Roman" w:hAnsi="Times New Roman"/>
          <w:bCs/>
        </w:rPr>
        <w:t xml:space="preserve"> </w:t>
      </w:r>
      <w:r w:rsidR="00C04ECD" w:rsidRPr="00C04ECD">
        <w:rPr>
          <w:rFonts w:ascii="Times New Roman" w:hAnsi="Times New Roman"/>
          <w:bCs/>
        </w:rPr>
        <w:t>parents qui en ont la charge et qui parlent en son nom, et sans ignorer les</w:t>
      </w:r>
      <w:r w:rsidR="00C04ECD">
        <w:rPr>
          <w:rFonts w:ascii="Times New Roman" w:hAnsi="Times New Roman"/>
          <w:bCs/>
        </w:rPr>
        <w:t xml:space="preserve"> </w:t>
      </w:r>
      <w:r w:rsidR="00C04ECD" w:rsidRPr="00C04ECD">
        <w:rPr>
          <w:rFonts w:ascii="Times New Roman" w:hAnsi="Times New Roman"/>
          <w:bCs/>
        </w:rPr>
        <w:t>enjeux de la relation au travers de leur histoire.</w:t>
      </w:r>
      <w:r w:rsidR="00C04ECD">
        <w:rPr>
          <w:rFonts w:ascii="Times New Roman" w:hAnsi="Times New Roman"/>
          <w:bCs/>
        </w:rPr>
        <w:t> »</w:t>
      </w:r>
    </w:p>
    <w:p w14:paraId="13641A3F" w14:textId="55A3FA3E" w:rsidR="000F4332" w:rsidRDefault="000F4332" w:rsidP="00C04ECD">
      <w:pPr>
        <w:widowControl w:val="0"/>
        <w:autoSpaceDE w:val="0"/>
        <w:autoSpaceDN w:val="0"/>
        <w:adjustRightInd w:val="0"/>
        <w:jc w:val="both"/>
        <w:rPr>
          <w:rFonts w:ascii="Times New Roman" w:hAnsi="Times New Roman"/>
          <w:bCs/>
        </w:rPr>
      </w:pPr>
      <w:r>
        <w:rPr>
          <w:rFonts w:ascii="Times New Roman" w:hAnsi="Times New Roman"/>
          <w:bCs/>
        </w:rPr>
        <w:t>L’hist</w:t>
      </w:r>
      <w:r w:rsidR="00AD0395">
        <w:rPr>
          <w:rFonts w:ascii="Times New Roman" w:hAnsi="Times New Roman"/>
          <w:bCs/>
        </w:rPr>
        <w:t>oire…</w:t>
      </w:r>
    </w:p>
    <w:p w14:paraId="5F197FBB" w14:textId="6F8D99EA" w:rsidR="00AD163E" w:rsidRDefault="00AD0395" w:rsidP="00C04ECD">
      <w:pPr>
        <w:widowControl w:val="0"/>
        <w:autoSpaceDE w:val="0"/>
        <w:autoSpaceDN w:val="0"/>
        <w:adjustRightInd w:val="0"/>
        <w:jc w:val="both"/>
        <w:rPr>
          <w:rFonts w:ascii="Times New Roman" w:hAnsi="Times New Roman"/>
          <w:bCs/>
        </w:rPr>
      </w:pPr>
      <w:r>
        <w:rPr>
          <w:rFonts w:ascii="Times New Roman" w:hAnsi="Times New Roman"/>
          <w:bCs/>
        </w:rPr>
        <w:t>L’histoire de Jacky est cel</w:t>
      </w:r>
      <w:r w:rsidR="00610E56">
        <w:rPr>
          <w:rFonts w:ascii="Times New Roman" w:hAnsi="Times New Roman"/>
          <w:bCs/>
        </w:rPr>
        <w:t xml:space="preserve">le d’un pédiatre extraordinaire – même s’il avouait avoir voulu au départ être vétérinaire et puis il dit « s’être rendu compte que les enfants avaient </w:t>
      </w:r>
      <w:r w:rsidR="00610E56" w:rsidRPr="00610E56">
        <w:rPr>
          <w:rFonts w:ascii="Times New Roman" w:hAnsi="Times New Roman"/>
          <w:bCs/>
        </w:rPr>
        <w:t>quelque chose de plus que les animaux, ils parlaient</w:t>
      </w:r>
      <w:r w:rsidR="00610E56">
        <w:rPr>
          <w:rFonts w:ascii="Times New Roman" w:hAnsi="Times New Roman"/>
          <w:bCs/>
        </w:rPr>
        <w:t> »</w:t>
      </w:r>
      <w:r w:rsidR="00610E56" w:rsidRPr="00610E56">
        <w:rPr>
          <w:rFonts w:ascii="Times New Roman" w:hAnsi="Times New Roman"/>
          <w:bCs/>
        </w:rPr>
        <w:t>.</w:t>
      </w:r>
      <w:r w:rsidR="00610E56">
        <w:rPr>
          <w:rFonts w:ascii="Times New Roman" w:hAnsi="Times New Roman"/>
          <w:bCs/>
        </w:rPr>
        <w:t xml:space="preserve"> Alors il a écouté les enfants, leurs parents, leurs proches. Il a écouté leur parole mais plus encore, il leur a rendu. </w:t>
      </w:r>
      <w:r>
        <w:rPr>
          <w:rFonts w:ascii="Times New Roman" w:hAnsi="Times New Roman"/>
          <w:bCs/>
        </w:rPr>
        <w:t xml:space="preserve">Dans tous les numéros de la revue qu’il a coordonnés, il y avait des témoignages, il insistait, « il faut donner la parole aux parents, il faut leur rendre la parole », il y avait trop d’experts, trop de théories qui s’interposaient entre eux et leur bébé, il était totalement winnicottien, Jacky ! Les mots – et les maux – des familles qui le consultaient avec leurs enfants, petits ou plus âgés, ils sont partout dans Spirale, une respiration, un plaidoyer, depuis quelques numéros une </w:t>
      </w:r>
      <w:r w:rsidR="00AD163E">
        <w:rPr>
          <w:rFonts w:ascii="Times New Roman" w:hAnsi="Times New Roman"/>
          <w:bCs/>
        </w:rPr>
        <w:t xml:space="preserve">nouvelle </w:t>
      </w:r>
      <w:r>
        <w:rPr>
          <w:rFonts w:ascii="Times New Roman" w:hAnsi="Times New Roman"/>
          <w:bCs/>
        </w:rPr>
        <w:t>rubrique, coordonné</w:t>
      </w:r>
      <w:r w:rsidR="00AD163E">
        <w:rPr>
          <w:rFonts w:ascii="Times New Roman" w:hAnsi="Times New Roman"/>
          <w:bCs/>
        </w:rPr>
        <w:t>e</w:t>
      </w:r>
      <w:r>
        <w:rPr>
          <w:rFonts w:ascii="Times New Roman" w:hAnsi="Times New Roman"/>
          <w:bCs/>
        </w:rPr>
        <w:t xml:space="preserve"> par Régine Prieur, Sage-femme</w:t>
      </w:r>
      <w:r w:rsidR="00AD163E">
        <w:rPr>
          <w:rFonts w:ascii="Times New Roman" w:hAnsi="Times New Roman"/>
          <w:bCs/>
        </w:rPr>
        <w:t xml:space="preserve">. </w:t>
      </w:r>
    </w:p>
    <w:p w14:paraId="0EC3F8B0" w14:textId="13E0A284" w:rsidR="00AD0395" w:rsidRDefault="00AD163E" w:rsidP="00AD163E">
      <w:pPr>
        <w:widowControl w:val="0"/>
        <w:autoSpaceDE w:val="0"/>
        <w:autoSpaceDN w:val="0"/>
        <w:adjustRightInd w:val="0"/>
        <w:jc w:val="both"/>
        <w:rPr>
          <w:rFonts w:ascii="Times New Roman" w:hAnsi="Times New Roman"/>
          <w:bCs/>
        </w:rPr>
      </w:pPr>
      <w:r>
        <w:rPr>
          <w:rFonts w:ascii="Times New Roman" w:hAnsi="Times New Roman"/>
          <w:bCs/>
        </w:rPr>
        <w:t>En 2013, on lui avait demandé dans une interview : « </w:t>
      </w:r>
      <w:r w:rsidRPr="00AD163E">
        <w:rPr>
          <w:rFonts w:ascii="Times New Roman" w:hAnsi="Times New Roman"/>
          <w:bCs/>
        </w:rPr>
        <w:t>Pourquoi êtes vous devenu pédiatre ?</w:t>
      </w:r>
      <w:r>
        <w:rPr>
          <w:rFonts w:ascii="Times New Roman" w:hAnsi="Times New Roman"/>
          <w:bCs/>
        </w:rPr>
        <w:t> » Sa réponse fut limpide : « </w:t>
      </w:r>
      <w:r w:rsidRPr="00AD163E">
        <w:rPr>
          <w:rFonts w:ascii="Times New Roman" w:hAnsi="Times New Roman"/>
          <w:bCs/>
        </w:rPr>
        <w:t>Pour soigner les enfants dans leur globalité, dans leur composante somatique (le corps) et psychique. Chez le nourrisson, l’expression d’un mal être, quelle que soit son origine, se traduit aussi bien à travers son comportement que dans son corps, c’est du langage infra- verbal. Dès l’accession au langage, l’enfant peut mettre des mots sur son mal, mais il est toujours tributaire d’une expression tantôt somatique, tantôt fonctionnelle, tantôt psychosomatique. Un pédiatre doit tout autant savoir intervenir dans l’urgence que de détecter un mal être débutant, il est tout aussi important de banaliser le plus possible une maladie grave que de ne pas négliger une souffrance psychique. Dépister, traiter, accompagner, faire en sorte que quel que soit le problème, l’enfant mène une vie la plus normale possible, tels sont les enjeux du pédiatre.</w:t>
      </w:r>
      <w:r>
        <w:rPr>
          <w:rFonts w:ascii="Times New Roman" w:hAnsi="Times New Roman"/>
          <w:bCs/>
        </w:rPr>
        <w:t> »</w:t>
      </w:r>
      <w:r>
        <w:rPr>
          <w:rStyle w:val="Marquenotebasdepage"/>
          <w:rFonts w:ascii="Times New Roman" w:hAnsi="Times New Roman"/>
          <w:bCs/>
        </w:rPr>
        <w:footnoteReference w:id="3"/>
      </w:r>
      <w:r w:rsidR="00AD0395">
        <w:rPr>
          <w:rFonts w:ascii="Times New Roman" w:hAnsi="Times New Roman"/>
          <w:bCs/>
        </w:rPr>
        <w:t xml:space="preserve"> </w:t>
      </w:r>
    </w:p>
    <w:p w14:paraId="5131B2B4" w14:textId="1AABABC3" w:rsidR="00610E56" w:rsidRPr="00610E56" w:rsidRDefault="00610E56" w:rsidP="00610E56">
      <w:pPr>
        <w:widowControl w:val="0"/>
        <w:autoSpaceDE w:val="0"/>
        <w:autoSpaceDN w:val="0"/>
        <w:adjustRightInd w:val="0"/>
        <w:jc w:val="both"/>
        <w:rPr>
          <w:rFonts w:ascii="Times New Roman" w:hAnsi="Times New Roman"/>
          <w:bCs/>
        </w:rPr>
      </w:pPr>
      <w:r>
        <w:rPr>
          <w:rFonts w:ascii="Times New Roman" w:hAnsi="Times New Roman"/>
          <w:bCs/>
        </w:rPr>
        <w:t>Mais il dira aussi Jacky : « </w:t>
      </w:r>
      <w:r w:rsidRPr="00610E56">
        <w:rPr>
          <w:rFonts w:ascii="Times New Roman" w:hAnsi="Times New Roman"/>
          <w:bCs/>
        </w:rPr>
        <w:t>Maintenant, avec la distance, je pense que c’était, au travers de ma pratique, une façon de retrouver mon enfance</w:t>
      </w:r>
      <w:r>
        <w:rPr>
          <w:rFonts w:ascii="Times New Roman" w:hAnsi="Times New Roman"/>
          <w:bCs/>
        </w:rPr>
        <w:t xml:space="preserve">... </w:t>
      </w:r>
      <w:r w:rsidRPr="00610E56">
        <w:rPr>
          <w:rFonts w:ascii="Times New Roman" w:hAnsi="Times New Roman"/>
          <w:bCs/>
        </w:rPr>
        <w:t>le fait de pouvoir aider les autres et au travers de cette aide, m’aider moi-même. C’est un peu comme pour les actions caritatives, aider les autres c’est s’aider soi-même. Mais petit à petit, on s’aperçoit que l’on peut soigner les autres sans se soigner soi-même.</w:t>
      </w:r>
      <w:r>
        <w:rPr>
          <w:rFonts w:ascii="Times New Roman" w:hAnsi="Times New Roman"/>
          <w:bCs/>
        </w:rPr>
        <w:t>»</w:t>
      </w:r>
      <w:r>
        <w:rPr>
          <w:rStyle w:val="Marquenotebasdepage"/>
          <w:rFonts w:ascii="Times New Roman" w:hAnsi="Times New Roman"/>
          <w:bCs/>
        </w:rPr>
        <w:footnoteReference w:id="4"/>
      </w:r>
      <w:r w:rsidRPr="00610E56">
        <w:rPr>
          <w:rFonts w:ascii="Arial" w:hAnsi="Arial" w:cs="Arial"/>
          <w:b/>
          <w:bCs/>
        </w:rPr>
        <w:t xml:space="preserve"> </w:t>
      </w:r>
    </w:p>
    <w:p w14:paraId="1B33CA77" w14:textId="77777777" w:rsidR="00BE046A" w:rsidRDefault="00AD163E" w:rsidP="00AD163E">
      <w:pPr>
        <w:widowControl w:val="0"/>
        <w:autoSpaceDE w:val="0"/>
        <w:autoSpaceDN w:val="0"/>
        <w:adjustRightInd w:val="0"/>
        <w:jc w:val="both"/>
        <w:rPr>
          <w:rFonts w:ascii="Times New Roman" w:hAnsi="Times New Roman"/>
          <w:bCs/>
        </w:rPr>
      </w:pPr>
      <w:r>
        <w:rPr>
          <w:rFonts w:ascii="Times New Roman" w:hAnsi="Times New Roman"/>
          <w:bCs/>
        </w:rPr>
        <w:t xml:space="preserve">Mais l’histoire de Jacky est aussi celle d’un homme extraordinaire, qui savait conter son Alsace, </w:t>
      </w:r>
      <w:r w:rsidR="00E877E1">
        <w:rPr>
          <w:rFonts w:ascii="Times New Roman" w:hAnsi="Times New Roman"/>
          <w:bCs/>
        </w:rPr>
        <w:t xml:space="preserve">Marmoutier où il était né et avait grandi, près de Strasbourg, les </w:t>
      </w:r>
      <w:r w:rsidR="00E877E1" w:rsidRPr="00E877E1">
        <w:rPr>
          <w:rFonts w:ascii="Times New Roman" w:hAnsi="Times New Roman"/>
          <w:bCs/>
        </w:rPr>
        <w:t xml:space="preserve">gâteaux que </w:t>
      </w:r>
      <w:r w:rsidR="00E877E1">
        <w:rPr>
          <w:rFonts w:ascii="Times New Roman" w:hAnsi="Times New Roman"/>
          <w:bCs/>
        </w:rPr>
        <w:t>lui confectionnait s</w:t>
      </w:r>
      <w:r w:rsidR="00E877E1" w:rsidRPr="00E877E1">
        <w:rPr>
          <w:rFonts w:ascii="Times New Roman" w:hAnsi="Times New Roman"/>
          <w:bCs/>
        </w:rPr>
        <w:t xml:space="preserve">a mère </w:t>
      </w:r>
      <w:r w:rsidR="00E877E1">
        <w:rPr>
          <w:rFonts w:ascii="Times New Roman" w:hAnsi="Times New Roman"/>
          <w:bCs/>
        </w:rPr>
        <w:t xml:space="preserve">– Ah ! Comme il parlait des </w:t>
      </w:r>
      <w:r w:rsidR="00E877E1" w:rsidRPr="00E877E1">
        <w:rPr>
          <w:rFonts w:ascii="Times New Roman" w:hAnsi="Times New Roman"/>
          <w:bCs/>
        </w:rPr>
        <w:t>kugelhofs</w:t>
      </w:r>
      <w:r w:rsidR="00E877E1">
        <w:rPr>
          <w:rFonts w:ascii="Times New Roman" w:hAnsi="Times New Roman"/>
          <w:bCs/>
        </w:rPr>
        <w:t xml:space="preserve">, bredele et autres </w:t>
      </w:r>
      <w:r w:rsidR="00E877E1" w:rsidRPr="00E877E1">
        <w:rPr>
          <w:rFonts w:ascii="Times New Roman" w:hAnsi="Times New Roman"/>
          <w:bCs/>
        </w:rPr>
        <w:t>tartes au fromage, à la quetsche</w:t>
      </w:r>
      <w:r w:rsidR="00E877E1">
        <w:rPr>
          <w:rFonts w:ascii="Times New Roman" w:hAnsi="Times New Roman"/>
          <w:bCs/>
        </w:rPr>
        <w:t xml:space="preserve"> ou </w:t>
      </w:r>
      <w:r w:rsidR="00E877E1" w:rsidRPr="00E877E1">
        <w:rPr>
          <w:rFonts w:ascii="Times New Roman" w:hAnsi="Times New Roman"/>
          <w:bCs/>
        </w:rPr>
        <w:t>à la rhubarbe</w:t>
      </w:r>
      <w:r w:rsidR="00DB5A85">
        <w:rPr>
          <w:rFonts w:ascii="Times New Roman" w:hAnsi="Times New Roman"/>
          <w:bCs/>
        </w:rPr>
        <w:t> !</w:t>
      </w:r>
      <w:r w:rsidR="00E877E1">
        <w:rPr>
          <w:rFonts w:ascii="Times New Roman" w:hAnsi="Times New Roman"/>
          <w:bCs/>
        </w:rPr>
        <w:t xml:space="preserve"> – les Justes qui l’ont recueilli et caché avec sa famille pendant la guerre, Djibouti où il a fait </w:t>
      </w:r>
      <w:r w:rsidR="00DB5A85">
        <w:rPr>
          <w:rFonts w:ascii="Times New Roman" w:hAnsi="Times New Roman"/>
          <w:bCs/>
        </w:rPr>
        <w:t>la coopération</w:t>
      </w:r>
      <w:r w:rsidR="00BE046A">
        <w:rPr>
          <w:rFonts w:ascii="Times New Roman" w:hAnsi="Times New Roman"/>
          <w:bCs/>
        </w:rPr>
        <w:t xml:space="preserve"> comme on disait, sa rencontre avec sa femme Linda, ses garçons, ses voyages, les Etats-Unis, souvent et là, la Russie d’où il rentrait juste. </w:t>
      </w:r>
    </w:p>
    <w:p w14:paraId="3789A51B" w14:textId="3C2D19C4" w:rsidR="002B38F2" w:rsidRDefault="00BE046A" w:rsidP="002B38F2">
      <w:pPr>
        <w:widowControl w:val="0"/>
        <w:autoSpaceDE w:val="0"/>
        <w:autoSpaceDN w:val="0"/>
        <w:adjustRightInd w:val="0"/>
        <w:jc w:val="both"/>
        <w:rPr>
          <w:rFonts w:ascii="Times New Roman" w:hAnsi="Times New Roman"/>
        </w:rPr>
      </w:pPr>
      <w:r>
        <w:rPr>
          <w:rFonts w:ascii="Times New Roman" w:hAnsi="Times New Roman"/>
          <w:bCs/>
        </w:rPr>
        <w:t>Il nous laisse tous éplorés, par la brutalité de son décès, à son cabinet, en plein travail, un matin d’un juillet caniculaire, sur la grande scène de sa vie, rien moins que comme Molière</w:t>
      </w:r>
      <w:r w:rsidR="00320232">
        <w:rPr>
          <w:rFonts w:ascii="Times New Roman" w:hAnsi="Times New Roman"/>
          <w:bCs/>
        </w:rPr>
        <w:t>, quoi !</w:t>
      </w:r>
    </w:p>
    <w:p w14:paraId="368FC604" w14:textId="77777777" w:rsidR="002B38F2" w:rsidRDefault="00E43BFF" w:rsidP="00E43BFF">
      <w:pPr>
        <w:jc w:val="both"/>
        <w:rPr>
          <w:rFonts w:ascii="Times New Roman" w:hAnsi="Times New Roman"/>
        </w:rPr>
      </w:pPr>
      <w:r>
        <w:rPr>
          <w:rFonts w:ascii="Times New Roman" w:hAnsi="Times New Roman"/>
        </w:rPr>
        <w:t xml:space="preserve">Jacky finissait son article </w:t>
      </w:r>
      <w:r w:rsidRPr="00E43BFF">
        <w:rPr>
          <w:rFonts w:ascii="Times New Roman" w:hAnsi="Times New Roman"/>
          <w:i/>
        </w:rPr>
        <w:t>L’enfant confronté à la disparition d’un de ses parents</w:t>
      </w:r>
      <w:r w:rsidRPr="00E43BFF">
        <w:rPr>
          <w:rFonts w:ascii="Times New Roman" w:hAnsi="Times New Roman"/>
        </w:rPr>
        <w:t xml:space="preserve"> </w:t>
      </w:r>
      <w:r>
        <w:rPr>
          <w:rFonts w:ascii="Times New Roman" w:hAnsi="Times New Roman"/>
        </w:rPr>
        <w:t xml:space="preserve">par ces mots : </w:t>
      </w:r>
      <w:r w:rsidR="002B38F2">
        <w:rPr>
          <w:rFonts w:ascii="Times New Roman" w:hAnsi="Times New Roman"/>
        </w:rPr>
        <w:t>« </w:t>
      </w:r>
      <w:r w:rsidRPr="00E43BFF">
        <w:rPr>
          <w:rFonts w:ascii="Times New Roman" w:hAnsi="Times New Roman"/>
        </w:rPr>
        <w:t>Bien des questions restent posées auxquelles</w:t>
      </w:r>
      <w:r>
        <w:rPr>
          <w:rFonts w:ascii="Times New Roman" w:hAnsi="Times New Roman"/>
        </w:rPr>
        <w:t xml:space="preserve"> </w:t>
      </w:r>
      <w:r w:rsidRPr="00E43BFF">
        <w:rPr>
          <w:rFonts w:ascii="Times New Roman" w:hAnsi="Times New Roman"/>
        </w:rPr>
        <w:t>un pédiatre est incapable de répondre. Laissons aux</w:t>
      </w:r>
      <w:r>
        <w:rPr>
          <w:rFonts w:ascii="Times New Roman" w:hAnsi="Times New Roman"/>
        </w:rPr>
        <w:t xml:space="preserve"> </w:t>
      </w:r>
      <w:r w:rsidRPr="00E43BFF">
        <w:rPr>
          <w:rFonts w:ascii="Times New Roman" w:hAnsi="Times New Roman"/>
        </w:rPr>
        <w:t>psys le soin d’assumer leur rôle et finissons par une</w:t>
      </w:r>
      <w:r>
        <w:rPr>
          <w:rFonts w:ascii="Times New Roman" w:hAnsi="Times New Roman"/>
        </w:rPr>
        <w:t xml:space="preserve"> </w:t>
      </w:r>
      <w:r w:rsidRPr="00E43BFF">
        <w:rPr>
          <w:rFonts w:ascii="Times New Roman" w:hAnsi="Times New Roman"/>
        </w:rPr>
        <w:t>petite histoire « juive » qui montre bien que la mort</w:t>
      </w:r>
      <w:r>
        <w:rPr>
          <w:rFonts w:ascii="Times New Roman" w:hAnsi="Times New Roman"/>
        </w:rPr>
        <w:t xml:space="preserve"> </w:t>
      </w:r>
      <w:r w:rsidRPr="00E43BFF">
        <w:rPr>
          <w:rFonts w:ascii="Times New Roman" w:hAnsi="Times New Roman"/>
        </w:rPr>
        <w:t>est un sujet qui ne devrait pas être abordé par l’enfant</w:t>
      </w:r>
      <w:r>
        <w:rPr>
          <w:rFonts w:ascii="Times New Roman" w:hAnsi="Times New Roman"/>
        </w:rPr>
        <w:t xml:space="preserve"> </w:t>
      </w:r>
      <w:r w:rsidRPr="00E43BFF">
        <w:rPr>
          <w:rFonts w:ascii="Times New Roman" w:hAnsi="Times New Roman"/>
        </w:rPr>
        <w:t>: le nouveau-né sait tout quand il naît, tout au</w:t>
      </w:r>
      <w:r>
        <w:rPr>
          <w:rFonts w:ascii="Times New Roman" w:hAnsi="Times New Roman"/>
        </w:rPr>
        <w:t xml:space="preserve"> </w:t>
      </w:r>
      <w:r w:rsidRPr="00E43BFF">
        <w:rPr>
          <w:rFonts w:ascii="Times New Roman" w:hAnsi="Times New Roman"/>
        </w:rPr>
        <w:t>long de la grossesse il a été éclairé par les connaissances</w:t>
      </w:r>
      <w:r>
        <w:rPr>
          <w:rFonts w:ascii="Times New Roman" w:hAnsi="Times New Roman"/>
        </w:rPr>
        <w:t xml:space="preserve"> </w:t>
      </w:r>
      <w:r w:rsidRPr="00E43BFF">
        <w:rPr>
          <w:rFonts w:ascii="Times New Roman" w:hAnsi="Times New Roman"/>
        </w:rPr>
        <w:t>de sa mère. Au huitième jour de vie un ange</w:t>
      </w:r>
      <w:r>
        <w:rPr>
          <w:rFonts w:ascii="Times New Roman" w:hAnsi="Times New Roman"/>
        </w:rPr>
        <w:t xml:space="preserve"> </w:t>
      </w:r>
      <w:r w:rsidRPr="00E43BFF">
        <w:rPr>
          <w:rFonts w:ascii="Times New Roman" w:hAnsi="Times New Roman"/>
        </w:rPr>
        <w:t>passe et lui met le doigt sur la bouche et laisse la</w:t>
      </w:r>
      <w:r>
        <w:rPr>
          <w:rFonts w:ascii="Times New Roman" w:hAnsi="Times New Roman"/>
        </w:rPr>
        <w:t xml:space="preserve"> </w:t>
      </w:r>
      <w:r w:rsidRPr="00E43BFF">
        <w:rPr>
          <w:rFonts w:ascii="Times New Roman" w:hAnsi="Times New Roman"/>
        </w:rPr>
        <w:t>petite fossette entre le nez et la lèvre supérieure. Du</w:t>
      </w:r>
      <w:r>
        <w:rPr>
          <w:rFonts w:ascii="Times New Roman" w:hAnsi="Times New Roman"/>
        </w:rPr>
        <w:t xml:space="preserve"> </w:t>
      </w:r>
      <w:r w:rsidRPr="00E43BFF">
        <w:rPr>
          <w:rFonts w:ascii="Times New Roman" w:hAnsi="Times New Roman"/>
        </w:rPr>
        <w:t>coup il oublie tout. Une des interprétations de cet</w:t>
      </w:r>
      <w:r>
        <w:rPr>
          <w:rFonts w:ascii="Times New Roman" w:hAnsi="Times New Roman"/>
        </w:rPr>
        <w:t xml:space="preserve"> </w:t>
      </w:r>
      <w:r w:rsidRPr="00E43BFF">
        <w:rPr>
          <w:rFonts w:ascii="Times New Roman" w:hAnsi="Times New Roman"/>
        </w:rPr>
        <w:t>oubli est la suivante : si l’enfant continuait à tout</w:t>
      </w:r>
      <w:r>
        <w:rPr>
          <w:rFonts w:ascii="Times New Roman" w:hAnsi="Times New Roman"/>
        </w:rPr>
        <w:t xml:space="preserve"> </w:t>
      </w:r>
      <w:r w:rsidRPr="00E43BFF">
        <w:rPr>
          <w:rFonts w:ascii="Times New Roman" w:hAnsi="Times New Roman"/>
        </w:rPr>
        <w:t>savoir, chaque jour il saurait qu’il va mourir, ce qui</w:t>
      </w:r>
      <w:r>
        <w:rPr>
          <w:rFonts w:ascii="Times New Roman" w:hAnsi="Times New Roman"/>
        </w:rPr>
        <w:t xml:space="preserve"> </w:t>
      </w:r>
      <w:r w:rsidRPr="00E43BFF">
        <w:rPr>
          <w:rFonts w:ascii="Times New Roman" w:hAnsi="Times New Roman"/>
        </w:rPr>
        <w:t>lui serait insupportable.</w:t>
      </w:r>
      <w:r w:rsidR="002B38F2">
        <w:rPr>
          <w:rFonts w:ascii="Times New Roman" w:hAnsi="Times New Roman"/>
        </w:rPr>
        <w:t>»</w:t>
      </w:r>
    </w:p>
    <w:p w14:paraId="44AC4CB0" w14:textId="0E55CCDF" w:rsidR="00E43BFF" w:rsidRDefault="00E43BFF" w:rsidP="00E43BFF">
      <w:pPr>
        <w:jc w:val="both"/>
        <w:rPr>
          <w:rFonts w:ascii="Times New Roman" w:hAnsi="Times New Roman"/>
        </w:rPr>
      </w:pPr>
      <w:r>
        <w:rPr>
          <w:rFonts w:ascii="Times New Roman" w:hAnsi="Times New Roman"/>
        </w:rPr>
        <w:t>Chaque jour</w:t>
      </w:r>
      <w:r w:rsidR="004E0774">
        <w:rPr>
          <w:rFonts w:ascii="Times New Roman" w:hAnsi="Times New Roman"/>
        </w:rPr>
        <w:t xml:space="preserve"> depuis ce putain de 8 juillet</w:t>
      </w:r>
      <w:r>
        <w:rPr>
          <w:rFonts w:ascii="Times New Roman" w:hAnsi="Times New Roman"/>
        </w:rPr>
        <w:t xml:space="preserve">, je sais que Jacky est mort, ce qui m’est insupportable. </w:t>
      </w:r>
    </w:p>
    <w:p w14:paraId="2106CF7C" w14:textId="77777777" w:rsidR="00E43BFF" w:rsidRDefault="00E43BFF" w:rsidP="00E43BFF">
      <w:pPr>
        <w:jc w:val="both"/>
        <w:rPr>
          <w:rFonts w:ascii="Times New Roman" w:hAnsi="Times New Roman"/>
        </w:rPr>
      </w:pPr>
    </w:p>
    <w:p w14:paraId="1D528FD5" w14:textId="77777777" w:rsidR="002B38F2" w:rsidRPr="00385199" w:rsidRDefault="002B38F2" w:rsidP="00385199">
      <w:pPr>
        <w:jc w:val="both"/>
        <w:rPr>
          <w:rFonts w:ascii="Times New Roman" w:hAnsi="Times New Roman"/>
        </w:rPr>
      </w:pPr>
    </w:p>
    <w:p w14:paraId="0364924F" w14:textId="77777777" w:rsidR="00A55471" w:rsidRDefault="002B38F2" w:rsidP="00385199">
      <w:pPr>
        <w:jc w:val="both"/>
        <w:rPr>
          <w:rFonts w:ascii="Times New Roman" w:hAnsi="Times New Roman"/>
        </w:rPr>
      </w:pPr>
      <w:r>
        <w:rPr>
          <w:rFonts w:ascii="Times New Roman" w:hAnsi="Times New Roman"/>
        </w:rPr>
        <w:t>Patrick Ben Soussan</w:t>
      </w:r>
    </w:p>
    <w:p w14:paraId="444D8F74" w14:textId="77777777" w:rsidR="002B38F2" w:rsidRPr="00385199" w:rsidRDefault="002B38F2" w:rsidP="00385199">
      <w:pPr>
        <w:jc w:val="both"/>
        <w:rPr>
          <w:rFonts w:ascii="Times New Roman" w:hAnsi="Times New Roman"/>
        </w:rPr>
      </w:pPr>
      <w:r>
        <w:rPr>
          <w:rFonts w:ascii="Times New Roman" w:hAnsi="Times New Roman"/>
        </w:rPr>
        <w:t>Directeur de la collection 1001 Bébés et de la revue Spirale</w:t>
      </w:r>
    </w:p>
    <w:p w14:paraId="6E853C2A" w14:textId="77777777" w:rsidR="00A55471" w:rsidRDefault="00A55471" w:rsidP="00A50023">
      <w:pPr>
        <w:jc w:val="both"/>
        <w:rPr>
          <w:rFonts w:ascii="Times New Roman" w:hAnsi="Times New Roman"/>
        </w:rPr>
      </w:pPr>
    </w:p>
    <w:p w14:paraId="08620E19" w14:textId="77777777" w:rsidR="002B38F2" w:rsidRDefault="002B38F2" w:rsidP="00A50023">
      <w:pPr>
        <w:jc w:val="both"/>
        <w:rPr>
          <w:rFonts w:ascii="Times New Roman" w:hAnsi="Times New Roman"/>
        </w:rPr>
      </w:pPr>
    </w:p>
    <w:p w14:paraId="6D352752" w14:textId="77777777" w:rsidR="007D29EC" w:rsidRDefault="007D29EC" w:rsidP="00A50023">
      <w:pPr>
        <w:jc w:val="both"/>
        <w:rPr>
          <w:rFonts w:ascii="Times New Roman" w:hAnsi="Times New Roman"/>
        </w:rPr>
      </w:pPr>
    </w:p>
    <w:p w14:paraId="2B3264F5" w14:textId="77777777" w:rsidR="007D29EC" w:rsidRPr="00385199" w:rsidRDefault="007D29EC" w:rsidP="00A50023">
      <w:pPr>
        <w:jc w:val="both"/>
        <w:rPr>
          <w:rFonts w:ascii="Times New Roman" w:hAnsi="Times New Roman"/>
        </w:rPr>
      </w:pPr>
      <w:bookmarkStart w:id="0" w:name="_GoBack"/>
      <w:bookmarkEnd w:id="0"/>
    </w:p>
    <w:sectPr w:rsidR="007D29EC" w:rsidRPr="00385199" w:rsidSect="00BE55A1">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A5267" w14:textId="77777777" w:rsidR="00AE0F6C" w:rsidRDefault="00AE0F6C" w:rsidP="002B38F2">
      <w:r>
        <w:separator/>
      </w:r>
    </w:p>
  </w:endnote>
  <w:endnote w:type="continuationSeparator" w:id="0">
    <w:p w14:paraId="2F2B439E" w14:textId="77777777" w:rsidR="00AE0F6C" w:rsidRDefault="00AE0F6C" w:rsidP="002B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D554F" w14:textId="77777777" w:rsidR="00AE0F6C" w:rsidRDefault="00AE0F6C">
    <w:pPr>
      <w:pStyle w:val="Pieddepage"/>
      <w:jc w:val="right"/>
    </w:pPr>
    <w:r>
      <w:fldChar w:fldCharType="begin"/>
    </w:r>
    <w:r>
      <w:instrText>PAGE   \* MERGEFORMAT</w:instrText>
    </w:r>
    <w:r>
      <w:fldChar w:fldCharType="separate"/>
    </w:r>
    <w:r w:rsidR="00D267A5">
      <w:rPr>
        <w:noProof/>
      </w:rPr>
      <w:t>1</w:t>
    </w:r>
    <w:r>
      <w:fldChar w:fldCharType="end"/>
    </w:r>
  </w:p>
  <w:p w14:paraId="49DE974F" w14:textId="77777777" w:rsidR="00AE0F6C" w:rsidRDefault="00AE0F6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A0960" w14:textId="77777777" w:rsidR="00AE0F6C" w:rsidRDefault="00AE0F6C" w:rsidP="002B38F2">
      <w:r>
        <w:separator/>
      </w:r>
    </w:p>
  </w:footnote>
  <w:footnote w:type="continuationSeparator" w:id="0">
    <w:p w14:paraId="6B343724" w14:textId="77777777" w:rsidR="00AE0F6C" w:rsidRDefault="00AE0F6C" w:rsidP="002B38F2">
      <w:r>
        <w:continuationSeparator/>
      </w:r>
    </w:p>
  </w:footnote>
  <w:footnote w:id="1">
    <w:p w14:paraId="13EC0310" w14:textId="77777777" w:rsidR="00AE0F6C" w:rsidRPr="00AD163E" w:rsidRDefault="00AE0F6C" w:rsidP="00E43BFF">
      <w:pPr>
        <w:widowControl w:val="0"/>
        <w:autoSpaceDE w:val="0"/>
        <w:autoSpaceDN w:val="0"/>
        <w:adjustRightInd w:val="0"/>
        <w:jc w:val="both"/>
        <w:rPr>
          <w:rFonts w:ascii="Times New Roman" w:hAnsi="Times New Roman"/>
          <w:b/>
          <w:bCs/>
          <w:sz w:val="20"/>
          <w:szCs w:val="20"/>
        </w:rPr>
      </w:pPr>
      <w:r w:rsidRPr="00AD163E">
        <w:rPr>
          <w:rStyle w:val="Marquenotebasdepage"/>
          <w:rFonts w:ascii="Times New Roman" w:hAnsi="Times New Roman"/>
          <w:sz w:val="20"/>
          <w:szCs w:val="20"/>
        </w:rPr>
        <w:footnoteRef/>
      </w:r>
      <w:r w:rsidRPr="00AD163E">
        <w:rPr>
          <w:rFonts w:ascii="Times New Roman" w:hAnsi="Times New Roman"/>
          <w:sz w:val="20"/>
          <w:szCs w:val="20"/>
        </w:rPr>
        <w:t xml:space="preserve"> </w:t>
      </w:r>
      <w:r w:rsidRPr="00AD163E">
        <w:rPr>
          <w:rFonts w:ascii="Times New Roman" w:hAnsi="Times New Roman"/>
          <w:bCs/>
          <w:sz w:val="20"/>
          <w:szCs w:val="20"/>
        </w:rPr>
        <w:t xml:space="preserve">Israël J., L’enfant confronté à la disparition d’un de ses parents, in : Ben Soussan P. (sous la dir. de) </w:t>
      </w:r>
      <w:r w:rsidRPr="00AD163E">
        <w:rPr>
          <w:rFonts w:ascii="Times New Roman" w:hAnsi="Times New Roman"/>
          <w:bCs/>
          <w:i/>
          <w:sz w:val="20"/>
          <w:szCs w:val="20"/>
        </w:rPr>
        <w:t>L’enfant confronté à la mort d’un parent</w:t>
      </w:r>
      <w:r w:rsidRPr="00AD163E">
        <w:rPr>
          <w:rFonts w:ascii="Times New Roman" w:hAnsi="Times New Roman"/>
          <w:bCs/>
          <w:sz w:val="20"/>
          <w:szCs w:val="20"/>
        </w:rPr>
        <w:t>. Toulouse, érès, Collection 1001 et +, 2013, 83-110</w:t>
      </w:r>
    </w:p>
    <w:p w14:paraId="603E2D84" w14:textId="77777777" w:rsidR="00AE0F6C" w:rsidRDefault="00AE0F6C">
      <w:pPr>
        <w:pStyle w:val="Notedebasdepage"/>
      </w:pPr>
    </w:p>
  </w:footnote>
  <w:footnote w:id="2">
    <w:p w14:paraId="4C64FD57" w14:textId="77777777" w:rsidR="00AE0F6C" w:rsidRDefault="00AE0F6C" w:rsidP="00DD485A">
      <w:pPr>
        <w:pStyle w:val="Notedebasdepage"/>
      </w:pPr>
      <w:r w:rsidRPr="00AD163E">
        <w:rPr>
          <w:rStyle w:val="Marquenotebasdepage"/>
          <w:rFonts w:ascii="Times New Roman" w:hAnsi="Times New Roman"/>
          <w:sz w:val="20"/>
          <w:szCs w:val="20"/>
        </w:rPr>
        <w:footnoteRef/>
      </w:r>
      <w:r w:rsidRPr="00AD163E">
        <w:rPr>
          <w:rFonts w:ascii="Times New Roman" w:hAnsi="Times New Roman"/>
          <w:sz w:val="20"/>
          <w:szCs w:val="20"/>
        </w:rPr>
        <w:t xml:space="preserve"> </w:t>
      </w:r>
      <w:r w:rsidRPr="00DD485A">
        <w:rPr>
          <w:rFonts w:ascii="Times New Roman" w:hAnsi="Times New Roman"/>
          <w:sz w:val="20"/>
          <w:szCs w:val="20"/>
        </w:rPr>
        <w:t xml:space="preserve">Article disponible en ligne à l'adresse : </w:t>
      </w:r>
      <w:hyperlink r:id="rId1" w:history="1">
        <w:r w:rsidRPr="00DD485A">
          <w:rPr>
            <w:rStyle w:val="Lienhypertexte"/>
            <w:rFonts w:ascii="Times New Roman" w:hAnsi="Times New Roman"/>
            <w:sz w:val="20"/>
            <w:szCs w:val="20"/>
          </w:rPr>
          <w:t>http://www.cairn.info/revue-spirale-2006-3-page-45.htm</w:t>
        </w:r>
      </w:hyperlink>
      <w:r>
        <w:t xml:space="preserve"> </w:t>
      </w:r>
    </w:p>
  </w:footnote>
  <w:footnote w:id="3">
    <w:p w14:paraId="2BC76398" w14:textId="3DD114A7" w:rsidR="00AE0F6C" w:rsidRDefault="00AE0F6C">
      <w:pPr>
        <w:pStyle w:val="Notedebasdepage"/>
      </w:pPr>
      <w:r w:rsidRPr="00AD163E">
        <w:rPr>
          <w:rStyle w:val="Marquenotebasdepage"/>
          <w:rFonts w:ascii="Times New Roman" w:hAnsi="Times New Roman"/>
          <w:sz w:val="20"/>
          <w:szCs w:val="20"/>
        </w:rPr>
        <w:footnoteRef/>
      </w:r>
      <w:r>
        <w:t xml:space="preserve"> </w:t>
      </w:r>
      <w:hyperlink r:id="rId2" w:history="1">
        <w:r w:rsidRPr="00AD163E">
          <w:rPr>
            <w:rStyle w:val="Lienhypertexte"/>
            <w:rFonts w:ascii="Times New Roman" w:hAnsi="Times New Roman"/>
            <w:sz w:val="20"/>
            <w:szCs w:val="20"/>
          </w:rPr>
          <w:t>http://www.quokka.fr/blog/actualites-quokka/interviews/interview-dr-jacky-israel-pediatre-expert-de-la-relation-parent-enfant/</w:t>
        </w:r>
      </w:hyperlink>
      <w:r>
        <w:t xml:space="preserve">  </w:t>
      </w:r>
    </w:p>
  </w:footnote>
  <w:footnote w:id="4">
    <w:p w14:paraId="30C39C8A" w14:textId="2F6D1763" w:rsidR="00AE0F6C" w:rsidRPr="00610E56" w:rsidRDefault="00AE0F6C">
      <w:pPr>
        <w:pStyle w:val="Notedebasdepage"/>
        <w:rPr>
          <w:rFonts w:ascii="Times New Roman" w:hAnsi="Times New Roman"/>
          <w:sz w:val="20"/>
          <w:szCs w:val="20"/>
        </w:rPr>
      </w:pPr>
      <w:r w:rsidRPr="00610E56">
        <w:rPr>
          <w:rStyle w:val="Marquenotebasdepage"/>
          <w:rFonts w:ascii="Times New Roman" w:hAnsi="Times New Roman"/>
          <w:sz w:val="20"/>
          <w:szCs w:val="20"/>
        </w:rPr>
        <w:footnoteRef/>
      </w:r>
      <w:r w:rsidRPr="00610E56">
        <w:rPr>
          <w:rFonts w:ascii="Times New Roman" w:hAnsi="Times New Roman"/>
          <w:sz w:val="20"/>
          <w:szCs w:val="20"/>
        </w:rPr>
        <w:t xml:space="preserve"> </w:t>
      </w:r>
      <w:hyperlink r:id="rId3" w:history="1">
        <w:r w:rsidRPr="00610E56">
          <w:rPr>
            <w:rStyle w:val="Lienhypertexte"/>
            <w:rFonts w:ascii="Times New Roman" w:hAnsi="Times New Roman"/>
            <w:sz w:val="20"/>
            <w:szCs w:val="20"/>
          </w:rPr>
          <w:t>http://www.lextension.com/index.php?page=theme&amp;idActu=15678&amp;theme=Pr%E9sentation</w:t>
        </w:r>
      </w:hyperlink>
      <w:r w:rsidRPr="00610E56">
        <w:rPr>
          <w:rFonts w:ascii="Times New Roman" w:hAnsi="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000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018"/>
    <w:rsid w:val="00087776"/>
    <w:rsid w:val="000F4332"/>
    <w:rsid w:val="00117A69"/>
    <w:rsid w:val="00121AB9"/>
    <w:rsid w:val="00181273"/>
    <w:rsid w:val="001C7C18"/>
    <w:rsid w:val="002909BF"/>
    <w:rsid w:val="002B38F2"/>
    <w:rsid w:val="00300E91"/>
    <w:rsid w:val="00320232"/>
    <w:rsid w:val="00356263"/>
    <w:rsid w:val="00385199"/>
    <w:rsid w:val="00395F6A"/>
    <w:rsid w:val="003D0AA7"/>
    <w:rsid w:val="00464C26"/>
    <w:rsid w:val="0047708B"/>
    <w:rsid w:val="004D705B"/>
    <w:rsid w:val="004E0774"/>
    <w:rsid w:val="004F0FF1"/>
    <w:rsid w:val="00503018"/>
    <w:rsid w:val="00554772"/>
    <w:rsid w:val="005B4E82"/>
    <w:rsid w:val="00610E56"/>
    <w:rsid w:val="00765BBB"/>
    <w:rsid w:val="007957F0"/>
    <w:rsid w:val="007D29EC"/>
    <w:rsid w:val="00876589"/>
    <w:rsid w:val="008907BF"/>
    <w:rsid w:val="0093301E"/>
    <w:rsid w:val="00A50023"/>
    <w:rsid w:val="00A55471"/>
    <w:rsid w:val="00A61299"/>
    <w:rsid w:val="00A67A72"/>
    <w:rsid w:val="00AA65ED"/>
    <w:rsid w:val="00AC2832"/>
    <w:rsid w:val="00AD0395"/>
    <w:rsid w:val="00AD163E"/>
    <w:rsid w:val="00AE0F6C"/>
    <w:rsid w:val="00B14AD4"/>
    <w:rsid w:val="00B319F9"/>
    <w:rsid w:val="00B3262B"/>
    <w:rsid w:val="00B9241D"/>
    <w:rsid w:val="00BE046A"/>
    <w:rsid w:val="00BE55A1"/>
    <w:rsid w:val="00C04ECD"/>
    <w:rsid w:val="00C3039F"/>
    <w:rsid w:val="00C53CB2"/>
    <w:rsid w:val="00D15FE2"/>
    <w:rsid w:val="00D267A5"/>
    <w:rsid w:val="00DB5A85"/>
    <w:rsid w:val="00DD485A"/>
    <w:rsid w:val="00DF4F15"/>
    <w:rsid w:val="00E05B99"/>
    <w:rsid w:val="00E43BFF"/>
    <w:rsid w:val="00E63484"/>
    <w:rsid w:val="00E877E1"/>
    <w:rsid w:val="00F2283A"/>
    <w:rsid w:val="00F55571"/>
    <w:rsid w:val="00FE40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1886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03018"/>
    <w:rPr>
      <w:color w:val="0000FF"/>
      <w:u w:val="single"/>
    </w:rPr>
  </w:style>
  <w:style w:type="character" w:styleId="Lienhypertextesuivi">
    <w:name w:val="FollowedHyperlink"/>
    <w:uiPriority w:val="99"/>
    <w:semiHidden/>
    <w:unhideWhenUsed/>
    <w:rsid w:val="00A55471"/>
    <w:rPr>
      <w:color w:val="800080"/>
      <w:u w:val="single"/>
    </w:rPr>
  </w:style>
  <w:style w:type="paragraph" w:styleId="En-tte">
    <w:name w:val="header"/>
    <w:basedOn w:val="Normal"/>
    <w:link w:val="En-tteCar"/>
    <w:uiPriority w:val="99"/>
    <w:unhideWhenUsed/>
    <w:rsid w:val="002B38F2"/>
    <w:pPr>
      <w:tabs>
        <w:tab w:val="center" w:pos="4536"/>
        <w:tab w:val="right" w:pos="9072"/>
      </w:tabs>
    </w:pPr>
  </w:style>
  <w:style w:type="character" w:customStyle="1" w:styleId="En-tteCar">
    <w:name w:val="En-tête Car"/>
    <w:link w:val="En-tte"/>
    <w:uiPriority w:val="99"/>
    <w:rsid w:val="002B38F2"/>
    <w:rPr>
      <w:sz w:val="24"/>
      <w:szCs w:val="24"/>
    </w:rPr>
  </w:style>
  <w:style w:type="paragraph" w:styleId="Pieddepage">
    <w:name w:val="footer"/>
    <w:basedOn w:val="Normal"/>
    <w:link w:val="PieddepageCar"/>
    <w:uiPriority w:val="99"/>
    <w:unhideWhenUsed/>
    <w:rsid w:val="002B38F2"/>
    <w:pPr>
      <w:tabs>
        <w:tab w:val="center" w:pos="4536"/>
        <w:tab w:val="right" w:pos="9072"/>
      </w:tabs>
    </w:pPr>
  </w:style>
  <w:style w:type="character" w:customStyle="1" w:styleId="PieddepageCar">
    <w:name w:val="Pied de page Car"/>
    <w:link w:val="Pieddepage"/>
    <w:uiPriority w:val="99"/>
    <w:rsid w:val="002B38F2"/>
    <w:rPr>
      <w:sz w:val="24"/>
      <w:szCs w:val="24"/>
    </w:rPr>
  </w:style>
  <w:style w:type="paragraph" w:styleId="Notedebasdepage">
    <w:name w:val="footnote text"/>
    <w:basedOn w:val="Normal"/>
    <w:link w:val="NotedebasdepageCar"/>
    <w:uiPriority w:val="99"/>
    <w:unhideWhenUsed/>
    <w:rsid w:val="00E43BFF"/>
  </w:style>
  <w:style w:type="character" w:customStyle="1" w:styleId="NotedebasdepageCar">
    <w:name w:val="Note de bas de page Car"/>
    <w:link w:val="Notedebasdepage"/>
    <w:uiPriority w:val="99"/>
    <w:rsid w:val="00E43BFF"/>
    <w:rPr>
      <w:sz w:val="24"/>
      <w:szCs w:val="24"/>
    </w:rPr>
  </w:style>
  <w:style w:type="character" w:styleId="Marquenotebasdepage">
    <w:name w:val="footnote reference"/>
    <w:uiPriority w:val="99"/>
    <w:unhideWhenUsed/>
    <w:rsid w:val="00E43B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airn.info/revue-spirale-2006-3-page-45.htm" TargetMode="External"/><Relationship Id="rId2" Type="http://schemas.openxmlformats.org/officeDocument/2006/relationships/hyperlink" Target="http://www.quokka.fr/blog/actualites-quokka/interviews/interview-dr-jacky-israel-pediatre-expert-de-la-relation-parent-enfant/" TargetMode="External"/><Relationship Id="rId3" Type="http://schemas.openxmlformats.org/officeDocument/2006/relationships/hyperlink" Target="http://www.lextension.com/index.php?page=theme&amp;idActu=15678&amp;theme=Pr%E9senta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2118</Words>
  <Characters>12035</Characters>
  <Application>Microsoft Macintosh Word</Application>
  <DocSecurity>0</DocSecurity>
  <Lines>231</Lines>
  <Paragraphs>51</Paragraphs>
  <ScaleCrop>false</ScaleCrop>
  <HeadingPairs>
    <vt:vector size="2" baseType="variant">
      <vt:variant>
        <vt:lpstr>Titre</vt:lpstr>
      </vt:variant>
      <vt:variant>
        <vt:i4>1</vt:i4>
      </vt:variant>
    </vt:vector>
  </HeadingPairs>
  <TitlesOfParts>
    <vt:vector size="1" baseType="lpstr">
      <vt:lpstr/>
    </vt:vector>
  </TitlesOfParts>
  <Company>IPC</Company>
  <LinksUpToDate>false</LinksUpToDate>
  <CharactersWithSpaces>14102</CharactersWithSpaces>
  <SharedDoc>false</SharedDoc>
  <HLinks>
    <vt:vector size="12" baseType="variant">
      <vt:variant>
        <vt:i4>7536715</vt:i4>
      </vt:variant>
      <vt:variant>
        <vt:i4>3</vt:i4>
      </vt:variant>
      <vt:variant>
        <vt:i4>0</vt:i4>
      </vt:variant>
      <vt:variant>
        <vt:i4>5</vt:i4>
      </vt:variant>
      <vt:variant>
        <vt:lpwstr>http://www.myboox.fr/livre/autopsie-d%C2%92une-passion-2151517.html</vt:lpwstr>
      </vt:variant>
      <vt:variant>
        <vt:lpwstr/>
      </vt:variant>
      <vt:variant>
        <vt:i4>6946835</vt:i4>
      </vt:variant>
      <vt:variant>
        <vt:i4>0</vt:i4>
      </vt:variant>
      <vt:variant>
        <vt:i4>0</vt:i4>
      </vt:variant>
      <vt:variant>
        <vt:i4>5</vt:i4>
      </vt:variant>
      <vt:variant>
        <vt:lpwstr>http://www.myboox.fr/livre/une-annee-singuliere-avec-mon-cancer-du-sein-323383.html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Ben Soussan</dc:creator>
  <cp:keywords/>
  <dc:description/>
  <cp:lastModifiedBy>Sylvain MISSONNIER</cp:lastModifiedBy>
  <cp:revision>8</cp:revision>
  <dcterms:created xsi:type="dcterms:W3CDTF">2015-07-21T06:49:00Z</dcterms:created>
  <dcterms:modified xsi:type="dcterms:W3CDTF">2015-08-22T07:35:00Z</dcterms:modified>
</cp:coreProperties>
</file>